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9FA" w:rsidRDefault="009C09FA" w:rsidP="00462801">
      <w:pPr>
        <w:spacing w:line="400" w:lineRule="exact"/>
        <w:jc w:val="center"/>
        <w:rPr>
          <w:rFonts w:ascii="方正小标宋简体" w:eastAsia="方正小标宋简体" w:hAnsi="宋体" w:cstheme="minorBidi"/>
          <w:sz w:val="36"/>
          <w:szCs w:val="36"/>
        </w:rPr>
      </w:pPr>
    </w:p>
    <w:p w:rsidR="000E69C0" w:rsidRDefault="00956A71">
      <w:pPr>
        <w:spacing w:line="500" w:lineRule="exact"/>
        <w:jc w:val="center"/>
        <w:rPr>
          <w:rFonts w:ascii="方正小标宋简体" w:eastAsia="方正小标宋简体" w:hAnsi="宋体" w:cstheme="minorBidi"/>
          <w:sz w:val="36"/>
          <w:szCs w:val="36"/>
        </w:rPr>
      </w:pPr>
      <w:r w:rsidRPr="00462801">
        <w:rPr>
          <w:rFonts w:ascii="方正小标宋简体" w:eastAsia="方正小标宋简体" w:hAnsi="宋体" w:cstheme="minorBidi" w:hint="eastAsia"/>
          <w:sz w:val="36"/>
          <w:szCs w:val="36"/>
        </w:rPr>
        <w:t>伤筋病（腕管综合征）中医临床路径</w:t>
      </w:r>
    </w:p>
    <w:p w:rsidR="000E69C0" w:rsidRDefault="00956A71">
      <w:pPr>
        <w:spacing w:line="500" w:lineRule="exact"/>
        <w:jc w:val="center"/>
        <w:rPr>
          <w:rFonts w:ascii="宋体" w:hAnsi="宋体" w:cs="宋体"/>
          <w:b/>
          <w:bCs/>
          <w:color w:val="000000"/>
          <w:kern w:val="0"/>
          <w:sz w:val="36"/>
          <w:szCs w:val="36"/>
        </w:rPr>
      </w:pPr>
      <w:r w:rsidRPr="00462801">
        <w:rPr>
          <w:rFonts w:ascii="方正小标宋简体" w:eastAsia="方正小标宋简体" w:hAnsi="宋体" w:cstheme="minorBidi" w:hint="eastAsia"/>
          <w:sz w:val="36"/>
          <w:szCs w:val="36"/>
        </w:rPr>
        <w:t>（2018年版）</w:t>
      </w:r>
    </w:p>
    <w:p w:rsidR="00956A71" w:rsidRDefault="00956A71" w:rsidP="005E4AA8">
      <w:pPr>
        <w:spacing w:line="360" w:lineRule="auto"/>
        <w:rPr>
          <w:rFonts w:ascii="宋体" w:hAnsi="宋体" w:cs="宋体"/>
          <w:kern w:val="0"/>
          <w:sz w:val="24"/>
          <w:szCs w:val="24"/>
        </w:rPr>
      </w:pPr>
    </w:p>
    <w:p w:rsidR="008D69BF" w:rsidRDefault="00956A71">
      <w:pPr>
        <w:spacing w:line="360" w:lineRule="auto"/>
        <w:ind w:firstLineChars="177" w:firstLine="425"/>
        <w:rPr>
          <w:rFonts w:ascii="宋体" w:cs="宋体"/>
          <w:kern w:val="0"/>
          <w:sz w:val="24"/>
          <w:szCs w:val="24"/>
        </w:rPr>
      </w:pPr>
      <w:bookmarkStart w:id="0" w:name="_GoBack"/>
      <w:bookmarkEnd w:id="0"/>
      <w:r>
        <w:rPr>
          <w:rFonts w:ascii="宋体" w:hAnsi="宋体" w:cs="宋体" w:hint="eastAsia"/>
          <w:kern w:val="0"/>
          <w:sz w:val="24"/>
          <w:szCs w:val="24"/>
        </w:rPr>
        <w:t>路径说明：本路径适合于西医诊断为</w:t>
      </w:r>
      <w:r>
        <w:rPr>
          <w:rFonts w:ascii="宋体" w:hAnsi="宋体" w:cs="宋体" w:hint="eastAsia"/>
          <w:sz w:val="24"/>
          <w:szCs w:val="24"/>
        </w:rPr>
        <w:t>腕管综合征的住院</w:t>
      </w:r>
      <w:r>
        <w:rPr>
          <w:rFonts w:ascii="宋体" w:hAnsi="宋体" w:cs="宋体" w:hint="eastAsia"/>
          <w:kern w:val="0"/>
          <w:sz w:val="24"/>
          <w:szCs w:val="24"/>
        </w:rPr>
        <w:t>患者。</w:t>
      </w:r>
    </w:p>
    <w:p w:rsidR="008D69BF" w:rsidRDefault="00462801">
      <w:pPr>
        <w:autoSpaceDE w:val="0"/>
        <w:autoSpaceDN w:val="0"/>
        <w:adjustRightInd w:val="0"/>
        <w:spacing w:line="360" w:lineRule="auto"/>
        <w:ind w:firstLineChars="177" w:firstLine="425"/>
        <w:jc w:val="left"/>
        <w:rPr>
          <w:rFonts w:ascii="黑体" w:eastAsia="黑体" w:hAnsiTheme="minorHAnsi" w:cstheme="minorBidi"/>
          <w:color w:val="000000"/>
          <w:sz w:val="24"/>
          <w:szCs w:val="22"/>
        </w:rPr>
      </w:pPr>
      <w:r>
        <w:rPr>
          <w:rFonts w:ascii="黑体" w:eastAsia="黑体" w:hAnsiTheme="minorHAnsi" w:cstheme="minorBidi" w:hint="eastAsia"/>
          <w:color w:val="000000"/>
          <w:sz w:val="24"/>
          <w:szCs w:val="22"/>
        </w:rPr>
        <w:t>一、</w:t>
      </w:r>
      <w:r w:rsidR="00956A71" w:rsidRPr="00462801">
        <w:rPr>
          <w:rFonts w:ascii="黑体" w:eastAsia="黑体" w:hAnsiTheme="minorHAnsi" w:cstheme="minorBidi" w:hint="eastAsia"/>
          <w:color w:val="000000"/>
          <w:sz w:val="24"/>
          <w:szCs w:val="22"/>
        </w:rPr>
        <w:t>伤筋病（腕管综合征）中医临床路径标准住院流程</w:t>
      </w:r>
    </w:p>
    <w:p w:rsidR="008D69BF" w:rsidRDefault="00956A71">
      <w:pPr>
        <w:autoSpaceDE w:val="0"/>
        <w:autoSpaceDN w:val="0"/>
        <w:adjustRightInd w:val="0"/>
        <w:spacing w:line="360" w:lineRule="auto"/>
        <w:ind w:firstLineChars="177" w:firstLine="425"/>
        <w:jc w:val="left"/>
        <w:rPr>
          <w:rFonts w:ascii="宋体" w:hAnsi="宋体" w:cs="宋体"/>
          <w:color w:val="000000"/>
          <w:kern w:val="0"/>
          <w:sz w:val="24"/>
          <w:szCs w:val="24"/>
        </w:rPr>
      </w:pPr>
      <w:r w:rsidRPr="00462801">
        <w:rPr>
          <w:rFonts w:ascii="宋体" w:hAnsi="宋体" w:cs="宋体" w:hint="eastAsia"/>
          <w:color w:val="000000"/>
          <w:kern w:val="0"/>
          <w:sz w:val="24"/>
          <w:szCs w:val="24"/>
        </w:rPr>
        <w:t>（一）适用对象</w:t>
      </w:r>
    </w:p>
    <w:p w:rsidR="008D69BF" w:rsidRDefault="00956A71">
      <w:pPr>
        <w:autoSpaceDE w:val="0"/>
        <w:autoSpaceDN w:val="0"/>
        <w:adjustRightInd w:val="0"/>
        <w:spacing w:line="360" w:lineRule="auto"/>
        <w:ind w:firstLineChars="177" w:firstLine="425"/>
        <w:jc w:val="left"/>
        <w:rPr>
          <w:rFonts w:ascii="宋体" w:cs="宋体"/>
          <w:color w:val="000000"/>
          <w:kern w:val="0"/>
          <w:sz w:val="24"/>
          <w:szCs w:val="24"/>
        </w:rPr>
      </w:pPr>
      <w:r>
        <w:rPr>
          <w:rFonts w:ascii="宋体" w:hAnsi="宋体" w:cs="宋体" w:hint="eastAsia"/>
          <w:color w:val="000000"/>
          <w:kern w:val="0"/>
          <w:sz w:val="24"/>
          <w:szCs w:val="24"/>
        </w:rPr>
        <w:t>中医诊断：第一诊断为伤筋病（</w:t>
      </w:r>
      <w:r>
        <w:rPr>
          <w:rFonts w:ascii="宋体" w:hAnsi="宋体" w:cs="宋体"/>
          <w:color w:val="000000"/>
          <w:kern w:val="0"/>
          <w:sz w:val="24"/>
          <w:szCs w:val="24"/>
        </w:rPr>
        <w:t xml:space="preserve">TCD </w:t>
      </w:r>
      <w:r>
        <w:rPr>
          <w:rFonts w:ascii="宋体" w:hAnsi="宋体" w:cs="宋体" w:hint="eastAsia"/>
          <w:color w:val="000000"/>
          <w:kern w:val="0"/>
          <w:sz w:val="24"/>
          <w:szCs w:val="24"/>
        </w:rPr>
        <w:t>编码：</w:t>
      </w:r>
      <w:r>
        <w:rPr>
          <w:rFonts w:ascii="宋体" w:hAnsi="宋体" w:cs="宋体"/>
          <w:color w:val="000000"/>
          <w:kern w:val="0"/>
          <w:sz w:val="24"/>
          <w:szCs w:val="24"/>
        </w:rPr>
        <w:t>BGS000</w:t>
      </w:r>
      <w:r>
        <w:rPr>
          <w:rFonts w:ascii="宋体" w:hAnsi="宋体" w:cs="宋体" w:hint="eastAsia"/>
          <w:color w:val="000000"/>
          <w:kern w:val="0"/>
          <w:sz w:val="24"/>
          <w:szCs w:val="24"/>
        </w:rPr>
        <w:t>）。</w:t>
      </w:r>
    </w:p>
    <w:p w:rsidR="008D69BF" w:rsidRDefault="00956A71">
      <w:pPr>
        <w:autoSpaceDE w:val="0"/>
        <w:autoSpaceDN w:val="0"/>
        <w:adjustRightInd w:val="0"/>
        <w:spacing w:line="360" w:lineRule="auto"/>
        <w:ind w:firstLineChars="177" w:firstLine="425"/>
        <w:jc w:val="left"/>
        <w:rPr>
          <w:rFonts w:ascii="宋体" w:cs="宋体"/>
          <w:color w:val="000000"/>
          <w:kern w:val="0"/>
          <w:sz w:val="24"/>
          <w:szCs w:val="24"/>
        </w:rPr>
      </w:pPr>
      <w:r>
        <w:rPr>
          <w:rFonts w:ascii="宋体" w:hAnsi="宋体" w:cs="宋体" w:hint="eastAsia"/>
          <w:color w:val="000000"/>
          <w:kern w:val="0"/>
          <w:sz w:val="24"/>
          <w:szCs w:val="24"/>
        </w:rPr>
        <w:t>西医诊断：第一诊断为腕管综合征（</w:t>
      </w:r>
      <w:r>
        <w:rPr>
          <w:rFonts w:ascii="宋体" w:hAnsi="宋体" w:cs="宋体"/>
          <w:color w:val="000000"/>
          <w:kern w:val="0"/>
          <w:sz w:val="24"/>
          <w:szCs w:val="24"/>
        </w:rPr>
        <w:t xml:space="preserve">ICD-10 </w:t>
      </w:r>
      <w:r>
        <w:rPr>
          <w:rFonts w:ascii="宋体" w:hAnsi="宋体" w:cs="宋体" w:hint="eastAsia"/>
          <w:color w:val="000000"/>
          <w:kern w:val="0"/>
          <w:sz w:val="24"/>
          <w:szCs w:val="24"/>
        </w:rPr>
        <w:t>编码：</w:t>
      </w:r>
      <w:r>
        <w:rPr>
          <w:rFonts w:ascii="宋体" w:hAnsi="宋体" w:cs="宋体"/>
          <w:color w:val="000000"/>
          <w:kern w:val="0"/>
          <w:sz w:val="24"/>
          <w:szCs w:val="24"/>
        </w:rPr>
        <w:t>G56.001</w:t>
      </w:r>
      <w:r>
        <w:rPr>
          <w:rFonts w:ascii="宋体" w:hAnsi="宋体" w:cs="宋体" w:hint="eastAsia"/>
          <w:color w:val="000000"/>
          <w:kern w:val="0"/>
          <w:sz w:val="24"/>
          <w:szCs w:val="24"/>
        </w:rPr>
        <w:t>）。</w:t>
      </w:r>
    </w:p>
    <w:p w:rsidR="008D69BF" w:rsidRDefault="00956A71">
      <w:pPr>
        <w:autoSpaceDE w:val="0"/>
        <w:autoSpaceDN w:val="0"/>
        <w:adjustRightInd w:val="0"/>
        <w:spacing w:line="360" w:lineRule="auto"/>
        <w:ind w:firstLineChars="177" w:firstLine="425"/>
        <w:jc w:val="left"/>
        <w:rPr>
          <w:rFonts w:ascii="宋体" w:hAnsi="宋体" w:cs="宋体"/>
          <w:color w:val="000000"/>
          <w:kern w:val="0"/>
          <w:sz w:val="24"/>
          <w:szCs w:val="24"/>
        </w:rPr>
      </w:pPr>
      <w:r w:rsidRPr="00462801">
        <w:rPr>
          <w:rFonts w:ascii="宋体" w:hAnsi="宋体" w:cs="宋体" w:hint="eastAsia"/>
          <w:color w:val="000000"/>
          <w:kern w:val="0"/>
          <w:sz w:val="24"/>
          <w:szCs w:val="24"/>
        </w:rPr>
        <w:t>（二）诊断依据</w:t>
      </w:r>
    </w:p>
    <w:p w:rsidR="008D69BF" w:rsidRDefault="00956A71">
      <w:pPr>
        <w:autoSpaceDE w:val="0"/>
        <w:autoSpaceDN w:val="0"/>
        <w:adjustRightInd w:val="0"/>
        <w:spacing w:line="360" w:lineRule="auto"/>
        <w:ind w:firstLineChars="177" w:firstLine="425"/>
        <w:jc w:val="left"/>
        <w:rPr>
          <w:rFonts w:ascii="宋体" w:cs="宋体"/>
          <w:color w:val="000000"/>
          <w:kern w:val="0"/>
          <w:sz w:val="24"/>
          <w:szCs w:val="24"/>
        </w:rPr>
      </w:pPr>
      <w:r>
        <w:rPr>
          <w:rFonts w:ascii="宋体" w:hAnsi="宋体" w:cs="宋体"/>
          <w:color w:val="000000"/>
          <w:kern w:val="0"/>
          <w:sz w:val="24"/>
          <w:szCs w:val="24"/>
        </w:rPr>
        <w:t>1</w:t>
      </w:r>
      <w:r w:rsidR="008A0A90">
        <w:rPr>
          <w:rFonts w:ascii="宋体" w:hAnsi="宋体" w:cs="宋体" w:hint="eastAsia"/>
          <w:color w:val="000000"/>
          <w:kern w:val="0"/>
          <w:sz w:val="24"/>
          <w:szCs w:val="24"/>
        </w:rPr>
        <w:t>.</w:t>
      </w:r>
      <w:r>
        <w:rPr>
          <w:rFonts w:ascii="宋体" w:hAnsi="宋体" w:cs="宋体" w:hint="eastAsia"/>
          <w:color w:val="000000"/>
          <w:kern w:val="0"/>
          <w:sz w:val="24"/>
          <w:szCs w:val="24"/>
        </w:rPr>
        <w:t>疾病诊断</w:t>
      </w:r>
    </w:p>
    <w:p w:rsidR="008D69BF" w:rsidRDefault="00956A71">
      <w:pPr>
        <w:shd w:val="clear" w:color="auto" w:fill="FFFFFF"/>
        <w:spacing w:line="360" w:lineRule="auto"/>
        <w:ind w:firstLineChars="177" w:firstLine="425"/>
        <w:rPr>
          <w:rFonts w:ascii="宋体" w:cs="宋体"/>
          <w:color w:val="333333"/>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1</w:t>
      </w:r>
      <w:r>
        <w:rPr>
          <w:rFonts w:ascii="宋体" w:hAnsi="宋体" w:cs="宋体" w:hint="eastAsia"/>
          <w:color w:val="000000"/>
          <w:kern w:val="0"/>
          <w:sz w:val="24"/>
          <w:szCs w:val="24"/>
        </w:rPr>
        <w:t>）中医诊断标准：</w:t>
      </w:r>
      <w:r>
        <w:rPr>
          <w:rFonts w:ascii="宋体" w:hAnsi="宋体" w:cs="宋体" w:hint="eastAsia"/>
          <w:kern w:val="0"/>
          <w:sz w:val="24"/>
          <w:szCs w:val="24"/>
        </w:rPr>
        <w:t>采用</w:t>
      </w:r>
      <w:r>
        <w:rPr>
          <w:rFonts w:ascii="宋体" w:hAnsi="宋体" w:cs="宋体" w:hint="eastAsia"/>
          <w:color w:val="000000"/>
          <w:kern w:val="0"/>
          <w:sz w:val="24"/>
          <w:szCs w:val="24"/>
        </w:rPr>
        <w:t>《中医骨伤科学》“伤筋篇”标准</w:t>
      </w:r>
      <w:r>
        <w:rPr>
          <w:rFonts w:ascii="宋体" w:hAnsi="宋体" w:cs="宋体" w:hint="eastAsia"/>
          <w:color w:val="333333"/>
          <w:sz w:val="24"/>
          <w:szCs w:val="24"/>
        </w:rPr>
        <w:t>。</w:t>
      </w:r>
    </w:p>
    <w:p w:rsidR="008D69BF" w:rsidRDefault="00956A71">
      <w:pPr>
        <w:autoSpaceDE w:val="0"/>
        <w:autoSpaceDN w:val="0"/>
        <w:adjustRightInd w:val="0"/>
        <w:spacing w:line="360" w:lineRule="auto"/>
        <w:ind w:firstLineChars="177" w:firstLine="425"/>
        <w:jc w:val="left"/>
        <w:rPr>
          <w:rFonts w:ascii="宋体" w:cs="宋体"/>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2</w:t>
      </w:r>
      <w:r>
        <w:rPr>
          <w:rFonts w:ascii="宋体" w:hAnsi="宋体" w:cs="宋体" w:hint="eastAsia"/>
          <w:color w:val="000000"/>
          <w:kern w:val="0"/>
          <w:sz w:val="24"/>
          <w:szCs w:val="24"/>
        </w:rPr>
        <w:t>）西医诊断标准：</w:t>
      </w:r>
      <w:r>
        <w:rPr>
          <w:rFonts w:ascii="宋体" w:hAnsi="宋体" w:cs="宋体" w:hint="eastAsia"/>
          <w:kern w:val="0"/>
          <w:sz w:val="24"/>
          <w:szCs w:val="24"/>
        </w:rPr>
        <w:t>采用</w:t>
      </w:r>
      <w:r>
        <w:rPr>
          <w:rFonts w:ascii="宋体" w:hAnsi="宋体" w:cs="宋体" w:hint="eastAsia"/>
          <w:color w:val="000000"/>
          <w:kern w:val="0"/>
          <w:sz w:val="24"/>
          <w:szCs w:val="24"/>
        </w:rPr>
        <w:t>全国中医药高等院校规划教材（第九版）《针刀医学》“周围神经疾病篇”</w:t>
      </w:r>
      <w:r>
        <w:rPr>
          <w:rFonts w:ascii="宋体" w:hAnsi="宋体" w:cs="宋体" w:hint="eastAsia"/>
          <w:sz w:val="24"/>
          <w:szCs w:val="24"/>
        </w:rPr>
        <w:t>。</w:t>
      </w:r>
    </w:p>
    <w:p w:rsidR="008D69BF" w:rsidRDefault="00956A71">
      <w:pPr>
        <w:autoSpaceDE w:val="0"/>
        <w:autoSpaceDN w:val="0"/>
        <w:adjustRightInd w:val="0"/>
        <w:spacing w:line="360" w:lineRule="auto"/>
        <w:ind w:firstLineChars="177" w:firstLine="425"/>
        <w:jc w:val="left"/>
        <w:rPr>
          <w:rFonts w:ascii="宋体" w:cs="宋体"/>
          <w:kern w:val="0"/>
          <w:sz w:val="24"/>
          <w:szCs w:val="24"/>
        </w:rPr>
      </w:pPr>
      <w:r>
        <w:rPr>
          <w:rFonts w:ascii="宋体" w:hAnsi="宋体" w:cs="宋体"/>
          <w:kern w:val="0"/>
          <w:sz w:val="24"/>
          <w:szCs w:val="24"/>
        </w:rPr>
        <w:t>2</w:t>
      </w:r>
      <w:r w:rsidR="008A0A90">
        <w:rPr>
          <w:rFonts w:ascii="宋体" w:hAnsi="宋体" w:cs="宋体" w:hint="eastAsia"/>
          <w:kern w:val="0"/>
          <w:sz w:val="24"/>
          <w:szCs w:val="24"/>
        </w:rPr>
        <w:t>.</w:t>
      </w:r>
      <w:r>
        <w:rPr>
          <w:rFonts w:ascii="宋体" w:hAnsi="宋体" w:cs="宋体" w:hint="eastAsia"/>
          <w:kern w:val="0"/>
          <w:sz w:val="24"/>
          <w:szCs w:val="24"/>
        </w:rPr>
        <w:t>证候诊断</w:t>
      </w:r>
    </w:p>
    <w:p w:rsidR="008D69BF" w:rsidRPr="008A0A90" w:rsidRDefault="00956A71" w:rsidP="008A0A90">
      <w:pPr>
        <w:autoSpaceDE w:val="0"/>
        <w:autoSpaceDN w:val="0"/>
        <w:adjustRightInd w:val="0"/>
        <w:spacing w:line="360" w:lineRule="auto"/>
        <w:ind w:firstLineChars="177" w:firstLine="404"/>
        <w:jc w:val="left"/>
        <w:rPr>
          <w:rFonts w:ascii="宋体" w:hAnsi="宋体" w:cs="宋体"/>
          <w:b/>
          <w:spacing w:val="-6"/>
          <w:kern w:val="0"/>
          <w:sz w:val="24"/>
          <w:szCs w:val="24"/>
        </w:rPr>
      </w:pPr>
      <w:r w:rsidRPr="008A0A90">
        <w:rPr>
          <w:rFonts w:ascii="宋体" w:hAnsi="宋体" w:cs="宋体" w:hint="eastAsia"/>
          <w:spacing w:val="-6"/>
          <w:kern w:val="0"/>
          <w:sz w:val="24"/>
          <w:szCs w:val="24"/>
        </w:rPr>
        <w:t>采用《</w:t>
      </w:r>
      <w:r w:rsidRPr="008A0A90">
        <w:rPr>
          <w:rFonts w:ascii="宋体" w:hAnsi="宋体" w:cs="宋体" w:hint="eastAsia"/>
          <w:spacing w:val="-6"/>
          <w:sz w:val="24"/>
          <w:szCs w:val="24"/>
        </w:rPr>
        <w:t>神经病针灸治疗学</w:t>
      </w:r>
      <w:r w:rsidRPr="008A0A90">
        <w:rPr>
          <w:rFonts w:ascii="宋体" w:hAnsi="宋体" w:cs="宋体" w:hint="eastAsia"/>
          <w:spacing w:val="-6"/>
          <w:kern w:val="0"/>
          <w:sz w:val="24"/>
          <w:szCs w:val="24"/>
        </w:rPr>
        <w:t>》“腕管综合征”（正中神经麻痹）</w:t>
      </w:r>
      <w:r w:rsidRPr="008A0A90">
        <w:rPr>
          <w:rFonts w:ascii="宋体" w:hAnsi="宋体" w:cs="宋体" w:hint="eastAsia"/>
          <w:spacing w:val="-6"/>
          <w:sz w:val="24"/>
          <w:szCs w:val="24"/>
        </w:rPr>
        <w:t>的证候分类</w:t>
      </w:r>
      <w:r w:rsidRPr="008A0A90">
        <w:rPr>
          <w:rFonts w:ascii="宋体" w:hAnsi="宋体" w:cs="宋体" w:hint="eastAsia"/>
          <w:spacing w:val="-6"/>
          <w:kern w:val="0"/>
          <w:sz w:val="24"/>
          <w:szCs w:val="24"/>
        </w:rPr>
        <w:t>。</w:t>
      </w:r>
      <w:r w:rsidRPr="008A0A90">
        <w:rPr>
          <w:rFonts w:ascii="宋体" w:hAnsi="宋体" w:cs="宋体"/>
          <w:b/>
          <w:spacing w:val="-6"/>
          <w:sz w:val="24"/>
          <w:szCs w:val="24"/>
          <w:vertAlign w:val="superscript"/>
        </w:rPr>
        <w:t>[</w:t>
      </w:r>
      <w:r w:rsidRPr="008A0A90">
        <w:rPr>
          <w:rFonts w:ascii="宋体" w:hAnsi="宋体" w:cs="宋体" w:hint="eastAsia"/>
          <w:b/>
          <w:spacing w:val="-6"/>
          <w:sz w:val="24"/>
          <w:szCs w:val="24"/>
          <w:vertAlign w:val="superscript"/>
        </w:rPr>
        <w:t>3</w:t>
      </w:r>
      <w:r w:rsidRPr="008A0A90">
        <w:rPr>
          <w:rFonts w:ascii="宋体" w:hAnsi="宋体" w:cs="宋体"/>
          <w:b/>
          <w:spacing w:val="-6"/>
          <w:sz w:val="24"/>
          <w:szCs w:val="24"/>
          <w:vertAlign w:val="superscript"/>
        </w:rPr>
        <w:t>]</w:t>
      </w:r>
    </w:p>
    <w:p w:rsidR="008D69BF" w:rsidRDefault="00956A71">
      <w:pPr>
        <w:autoSpaceDE w:val="0"/>
        <w:autoSpaceDN w:val="0"/>
        <w:adjustRightInd w:val="0"/>
        <w:spacing w:line="360" w:lineRule="auto"/>
        <w:ind w:firstLineChars="177" w:firstLine="425"/>
        <w:jc w:val="left"/>
        <w:rPr>
          <w:rFonts w:ascii="宋体" w:hAnsi="宋体" w:cs="AdobeSongStd-Light"/>
          <w:kern w:val="0"/>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）气滞血瘀证</w:t>
      </w:r>
    </w:p>
    <w:p w:rsidR="008D69BF" w:rsidRDefault="00956A71">
      <w:pPr>
        <w:spacing w:line="360" w:lineRule="auto"/>
        <w:ind w:firstLineChars="177" w:firstLine="425"/>
        <w:rPr>
          <w:rFonts w:ascii="宋体" w:hAns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）气血两虚证</w:t>
      </w:r>
    </w:p>
    <w:p w:rsidR="008D69BF" w:rsidRDefault="00956A71">
      <w:pPr>
        <w:autoSpaceDE w:val="0"/>
        <w:autoSpaceDN w:val="0"/>
        <w:adjustRightInd w:val="0"/>
        <w:spacing w:line="360" w:lineRule="auto"/>
        <w:ind w:firstLineChars="177" w:firstLine="425"/>
        <w:jc w:val="left"/>
        <w:rPr>
          <w:rFonts w:ascii="宋体" w:hAnsi="宋体" w:cs="宋体"/>
          <w:color w:val="000000"/>
          <w:kern w:val="0"/>
          <w:sz w:val="24"/>
          <w:szCs w:val="24"/>
        </w:rPr>
      </w:pPr>
      <w:r w:rsidRPr="00462801">
        <w:rPr>
          <w:rFonts w:ascii="宋体" w:hAnsi="宋体" w:cs="宋体" w:hint="eastAsia"/>
          <w:color w:val="000000"/>
          <w:kern w:val="0"/>
          <w:sz w:val="24"/>
          <w:szCs w:val="24"/>
        </w:rPr>
        <w:t>（三）治疗方案的选择</w:t>
      </w:r>
    </w:p>
    <w:p w:rsidR="008D69BF" w:rsidRDefault="00956A71">
      <w:pPr>
        <w:spacing w:line="360" w:lineRule="auto"/>
        <w:ind w:firstLineChars="177" w:firstLine="425"/>
        <w:rPr>
          <w:rFonts w:ascii="宋体" w:hAnsi="宋体"/>
          <w:b/>
          <w:sz w:val="24"/>
          <w:szCs w:val="24"/>
        </w:rPr>
      </w:pPr>
      <w:r>
        <w:rPr>
          <w:rFonts w:ascii="宋体" w:hAnsi="宋体" w:hint="eastAsia"/>
          <w:sz w:val="24"/>
          <w:szCs w:val="24"/>
        </w:rPr>
        <w:t>参照中华中医药学会发布的“伤筋病（腕管综合征）中医诊疗方案（2018年版）”。</w:t>
      </w:r>
    </w:p>
    <w:p w:rsidR="008D69BF" w:rsidRDefault="00956A71">
      <w:pPr>
        <w:spacing w:line="360" w:lineRule="auto"/>
        <w:ind w:firstLineChars="177" w:firstLine="425"/>
        <w:rPr>
          <w:rFonts w:ascii="宋体"/>
          <w:sz w:val="24"/>
          <w:szCs w:val="24"/>
        </w:rPr>
      </w:pPr>
      <w:r>
        <w:rPr>
          <w:rFonts w:ascii="宋体" w:hAnsi="宋体" w:cs="宋体"/>
          <w:sz w:val="24"/>
          <w:szCs w:val="24"/>
        </w:rPr>
        <w:t>1.</w:t>
      </w:r>
      <w:r>
        <w:rPr>
          <w:rFonts w:ascii="宋体" w:hAnsi="宋体" w:cs="宋体" w:hint="eastAsia"/>
          <w:sz w:val="24"/>
          <w:szCs w:val="24"/>
        </w:rPr>
        <w:t>诊断明确，第一诊断为伤筋病（腕管综合征）。</w:t>
      </w:r>
    </w:p>
    <w:p w:rsidR="008D69BF" w:rsidRDefault="00956A71">
      <w:pPr>
        <w:spacing w:line="360" w:lineRule="auto"/>
        <w:ind w:firstLineChars="177" w:firstLine="425"/>
        <w:rPr>
          <w:rFonts w:ascii="宋体"/>
          <w:sz w:val="24"/>
          <w:szCs w:val="24"/>
        </w:rPr>
      </w:pPr>
      <w:r>
        <w:rPr>
          <w:rFonts w:ascii="宋体" w:hAnsi="宋体" w:cs="宋体"/>
          <w:sz w:val="24"/>
          <w:szCs w:val="24"/>
        </w:rPr>
        <w:t>2.</w:t>
      </w:r>
      <w:r>
        <w:rPr>
          <w:rFonts w:ascii="宋体" w:hAnsi="宋体" w:cs="宋体" w:hint="eastAsia"/>
          <w:sz w:val="24"/>
          <w:szCs w:val="24"/>
        </w:rPr>
        <w:t>患者适合并接受中医治疗。</w:t>
      </w:r>
    </w:p>
    <w:p w:rsidR="008D69BF" w:rsidRDefault="00956A71">
      <w:pPr>
        <w:autoSpaceDE w:val="0"/>
        <w:autoSpaceDN w:val="0"/>
        <w:adjustRightInd w:val="0"/>
        <w:spacing w:line="360" w:lineRule="auto"/>
        <w:ind w:firstLineChars="177" w:firstLine="425"/>
        <w:jc w:val="left"/>
        <w:rPr>
          <w:rFonts w:ascii="宋体" w:hAnsi="宋体" w:cs="宋体"/>
          <w:color w:val="000000"/>
          <w:kern w:val="0"/>
          <w:sz w:val="24"/>
          <w:szCs w:val="24"/>
        </w:rPr>
      </w:pPr>
      <w:r w:rsidRPr="00462801">
        <w:rPr>
          <w:rFonts w:ascii="宋体" w:hAnsi="宋体" w:cs="宋体" w:hint="eastAsia"/>
          <w:color w:val="000000"/>
          <w:kern w:val="0"/>
          <w:sz w:val="24"/>
          <w:szCs w:val="24"/>
        </w:rPr>
        <w:t>（四）标准住院日为≤</w:t>
      </w:r>
      <w:r w:rsidRPr="00462801">
        <w:rPr>
          <w:rFonts w:ascii="宋体" w:hAnsi="宋体" w:cs="宋体"/>
          <w:color w:val="000000"/>
          <w:kern w:val="0"/>
          <w:sz w:val="24"/>
          <w:szCs w:val="24"/>
        </w:rPr>
        <w:t>14</w:t>
      </w:r>
      <w:r w:rsidRPr="00462801">
        <w:rPr>
          <w:rFonts w:ascii="宋体" w:hAnsi="宋体" w:cs="宋体" w:hint="eastAsia"/>
          <w:color w:val="000000"/>
          <w:kern w:val="0"/>
          <w:sz w:val="24"/>
          <w:szCs w:val="24"/>
        </w:rPr>
        <w:t>日</w:t>
      </w:r>
    </w:p>
    <w:p w:rsidR="008D69BF" w:rsidRDefault="00956A71">
      <w:pPr>
        <w:autoSpaceDE w:val="0"/>
        <w:autoSpaceDN w:val="0"/>
        <w:adjustRightInd w:val="0"/>
        <w:spacing w:line="360" w:lineRule="auto"/>
        <w:ind w:firstLineChars="177" w:firstLine="425"/>
        <w:jc w:val="left"/>
        <w:rPr>
          <w:rFonts w:ascii="宋体" w:hAnsi="宋体" w:cs="宋体"/>
          <w:color w:val="000000"/>
          <w:kern w:val="0"/>
          <w:sz w:val="24"/>
          <w:szCs w:val="24"/>
        </w:rPr>
      </w:pPr>
      <w:r w:rsidRPr="00462801">
        <w:rPr>
          <w:rFonts w:ascii="宋体" w:hAnsi="宋体" w:cs="宋体" w:hint="eastAsia"/>
          <w:color w:val="000000"/>
          <w:kern w:val="0"/>
          <w:sz w:val="24"/>
          <w:szCs w:val="24"/>
        </w:rPr>
        <w:t>（五）进入路径标准</w:t>
      </w:r>
    </w:p>
    <w:p w:rsidR="008D69BF" w:rsidRDefault="00956A71">
      <w:pPr>
        <w:spacing w:line="360" w:lineRule="auto"/>
        <w:ind w:firstLineChars="177" w:firstLine="425"/>
        <w:rPr>
          <w:rFonts w:ascii="宋体"/>
          <w:sz w:val="24"/>
          <w:szCs w:val="24"/>
        </w:rPr>
      </w:pPr>
      <w:r>
        <w:rPr>
          <w:rFonts w:ascii="宋体" w:hAnsi="宋体" w:cs="宋体"/>
          <w:sz w:val="24"/>
          <w:szCs w:val="24"/>
        </w:rPr>
        <w:t>1.</w:t>
      </w:r>
      <w:r>
        <w:rPr>
          <w:rFonts w:ascii="宋体" w:hAnsi="宋体" w:cs="宋体" w:hint="eastAsia"/>
          <w:sz w:val="24"/>
          <w:szCs w:val="24"/>
        </w:rPr>
        <w:t>第一诊断必须符合伤筋病（腕管综合征）的患者。</w:t>
      </w:r>
    </w:p>
    <w:p w:rsidR="008D69BF" w:rsidRDefault="00956A71">
      <w:pPr>
        <w:spacing w:line="360" w:lineRule="auto"/>
        <w:ind w:firstLineChars="177" w:firstLine="425"/>
        <w:rPr>
          <w:rFonts w:ascii="宋体"/>
          <w:sz w:val="24"/>
          <w:szCs w:val="24"/>
        </w:rPr>
      </w:pPr>
      <w:r>
        <w:rPr>
          <w:rFonts w:ascii="宋体" w:hAnsi="宋体" w:cs="宋体"/>
          <w:sz w:val="24"/>
          <w:szCs w:val="24"/>
        </w:rPr>
        <w:t>2.</w:t>
      </w:r>
      <w:r>
        <w:rPr>
          <w:rFonts w:ascii="宋体" w:hAnsi="宋体" w:cs="宋体" w:hint="eastAsia"/>
          <w:sz w:val="24"/>
          <w:szCs w:val="24"/>
        </w:rPr>
        <w:t>病情顽固、病程</w:t>
      </w:r>
      <w:r>
        <w:rPr>
          <w:rFonts w:ascii="宋体" w:hAnsi="宋体" w:cs="宋体"/>
          <w:sz w:val="24"/>
          <w:szCs w:val="24"/>
        </w:rPr>
        <w:t>1</w:t>
      </w:r>
      <w:r>
        <w:rPr>
          <w:rFonts w:ascii="宋体" w:hAnsi="宋体" w:cs="宋体" w:hint="eastAsia"/>
          <w:sz w:val="24"/>
          <w:szCs w:val="24"/>
        </w:rPr>
        <w:t>年以上、经非手术治疗无效者不进入本路径。</w:t>
      </w:r>
    </w:p>
    <w:p w:rsidR="008D69BF" w:rsidRDefault="00956A71">
      <w:pPr>
        <w:spacing w:line="360" w:lineRule="auto"/>
        <w:ind w:firstLineChars="177" w:firstLine="425"/>
        <w:rPr>
          <w:rFonts w:ascii="宋体"/>
          <w:sz w:val="24"/>
          <w:szCs w:val="24"/>
        </w:rPr>
      </w:pPr>
      <w:r>
        <w:rPr>
          <w:rFonts w:ascii="宋体" w:hAnsi="宋体" w:cs="宋体"/>
          <w:sz w:val="24"/>
          <w:szCs w:val="24"/>
        </w:rPr>
        <w:t>3.</w:t>
      </w:r>
      <w:r>
        <w:rPr>
          <w:rFonts w:ascii="宋体" w:hAnsi="宋体" w:cs="宋体" w:hint="eastAsia"/>
          <w:sz w:val="24"/>
          <w:szCs w:val="24"/>
        </w:rPr>
        <w:t>患者同时具有其他疾病，但在治疗期间不需特殊处理也不影响第一诊断的临床路径流程实施时，可进入本路径。</w:t>
      </w:r>
    </w:p>
    <w:p w:rsidR="008D69BF" w:rsidRDefault="00956A71">
      <w:pPr>
        <w:autoSpaceDE w:val="0"/>
        <w:autoSpaceDN w:val="0"/>
        <w:adjustRightInd w:val="0"/>
        <w:spacing w:line="360" w:lineRule="auto"/>
        <w:ind w:firstLineChars="177" w:firstLine="425"/>
        <w:jc w:val="left"/>
        <w:rPr>
          <w:rFonts w:ascii="宋体" w:hAnsi="宋体" w:cs="宋体"/>
          <w:color w:val="000000"/>
          <w:kern w:val="0"/>
          <w:sz w:val="24"/>
          <w:szCs w:val="24"/>
        </w:rPr>
      </w:pPr>
      <w:r w:rsidRPr="00462801">
        <w:rPr>
          <w:rFonts w:ascii="宋体" w:hAnsi="宋体" w:cs="宋体" w:hint="eastAsia"/>
          <w:color w:val="000000"/>
          <w:kern w:val="0"/>
          <w:sz w:val="24"/>
          <w:szCs w:val="24"/>
        </w:rPr>
        <w:t>（六）中医证候学观察</w:t>
      </w:r>
    </w:p>
    <w:p w:rsidR="008D69BF" w:rsidRDefault="00956A71">
      <w:pPr>
        <w:spacing w:line="360" w:lineRule="auto"/>
        <w:ind w:firstLineChars="177" w:firstLine="425"/>
        <w:rPr>
          <w:rFonts w:ascii="宋体" w:hAnsi="宋体" w:cs="宋体"/>
          <w:sz w:val="24"/>
          <w:szCs w:val="24"/>
        </w:rPr>
      </w:pPr>
      <w:r>
        <w:rPr>
          <w:rFonts w:ascii="宋体" w:hAnsi="宋体" w:cs="宋体" w:hint="eastAsia"/>
          <w:sz w:val="24"/>
          <w:szCs w:val="24"/>
        </w:rPr>
        <w:lastRenderedPageBreak/>
        <w:t>四诊合参，收集该病种不同证候的主症、次症。注意证候的动态变化。</w:t>
      </w:r>
    </w:p>
    <w:p w:rsidR="008D69BF" w:rsidRDefault="00956A71">
      <w:pPr>
        <w:spacing w:line="360" w:lineRule="auto"/>
        <w:ind w:firstLineChars="177" w:firstLine="425"/>
        <w:rPr>
          <w:rFonts w:ascii="宋体" w:hAnsi="宋体"/>
          <w:sz w:val="24"/>
          <w:szCs w:val="24"/>
        </w:rPr>
      </w:pPr>
      <w:r>
        <w:rPr>
          <w:rFonts w:ascii="宋体" w:hAnsi="宋体" w:hint="eastAsia"/>
          <w:sz w:val="24"/>
          <w:szCs w:val="24"/>
        </w:rPr>
        <w:t>询问有病因与否如外伤、劳损，患者是否手腕和手掌内侧疼痛、麻木。气滞血瘀轻者患手活动或抓握较久时出现酸胀不适、休息后消失，重者</w:t>
      </w:r>
      <w:r>
        <w:rPr>
          <w:rFonts w:ascii="宋体" w:hAnsi="宋体" w:cs="宋体" w:hint="eastAsia"/>
          <w:sz w:val="24"/>
          <w:szCs w:val="24"/>
        </w:rPr>
        <w:t>麻木可放射至前臂，有夜间麻醒史</w:t>
      </w:r>
      <w:r>
        <w:rPr>
          <w:rFonts w:ascii="宋体" w:hAnsi="宋体" w:hint="eastAsia"/>
          <w:sz w:val="24"/>
          <w:szCs w:val="24"/>
        </w:rPr>
        <w:t>；气血两虚证者是否局部皮肤发白，指甲失泽变脆，患侧早期</w:t>
      </w:r>
      <w:r>
        <w:rPr>
          <w:rFonts w:ascii="宋体" w:hAnsi="宋体" w:cs="宋体" w:hint="eastAsia"/>
          <w:sz w:val="24"/>
          <w:szCs w:val="24"/>
        </w:rPr>
        <w:t>手部桡侧三指麻木，对掌活动差，拇短展肌萎缩。晚期大鱼际肌可有明显萎缩，拇指对掌功能受限</w:t>
      </w:r>
      <w:r>
        <w:rPr>
          <w:rFonts w:ascii="宋体" w:hAnsi="宋体" w:hint="eastAsia"/>
          <w:sz w:val="24"/>
          <w:szCs w:val="24"/>
        </w:rPr>
        <w:t>。</w:t>
      </w:r>
    </w:p>
    <w:p w:rsidR="008D69BF" w:rsidRPr="008A0A90" w:rsidRDefault="00956A71" w:rsidP="008A0A90">
      <w:pPr>
        <w:pStyle w:val="a7"/>
        <w:numPr>
          <w:ilvl w:val="0"/>
          <w:numId w:val="5"/>
        </w:numPr>
        <w:autoSpaceDE w:val="0"/>
        <w:autoSpaceDN w:val="0"/>
        <w:adjustRightInd w:val="0"/>
        <w:spacing w:line="360" w:lineRule="auto"/>
        <w:ind w:firstLineChars="0"/>
        <w:jc w:val="left"/>
        <w:rPr>
          <w:rFonts w:ascii="宋体" w:hAnsi="宋体" w:cs="宋体"/>
          <w:color w:val="000000"/>
          <w:kern w:val="0"/>
          <w:sz w:val="24"/>
          <w:szCs w:val="24"/>
        </w:rPr>
      </w:pPr>
      <w:r w:rsidRPr="008A0A90">
        <w:rPr>
          <w:rFonts w:ascii="宋体" w:hAnsi="宋体" w:cs="宋体" w:hint="eastAsia"/>
          <w:color w:val="000000"/>
          <w:kern w:val="0"/>
          <w:sz w:val="24"/>
          <w:szCs w:val="24"/>
        </w:rPr>
        <w:t>入院检查项目</w:t>
      </w:r>
    </w:p>
    <w:p w:rsidR="008D69BF" w:rsidRDefault="008A0A90" w:rsidP="008A0A90">
      <w:pPr>
        <w:widowControl/>
        <w:tabs>
          <w:tab w:val="left" w:pos="312"/>
        </w:tabs>
        <w:spacing w:line="360" w:lineRule="auto"/>
        <w:ind w:firstLineChars="200" w:firstLine="480"/>
        <w:jc w:val="left"/>
        <w:rPr>
          <w:rFonts w:ascii="宋体"/>
          <w:sz w:val="24"/>
          <w:szCs w:val="24"/>
        </w:rPr>
      </w:pPr>
      <w:r>
        <w:rPr>
          <w:rFonts w:ascii="宋体" w:hAnsi="宋体" w:cs="宋体" w:hint="eastAsia"/>
          <w:sz w:val="24"/>
          <w:szCs w:val="24"/>
        </w:rPr>
        <w:t>1.</w:t>
      </w:r>
      <w:r w:rsidR="00956A71">
        <w:rPr>
          <w:rFonts w:ascii="宋体" w:hAnsi="宋体" w:cs="宋体" w:hint="eastAsia"/>
          <w:sz w:val="24"/>
          <w:szCs w:val="24"/>
        </w:rPr>
        <w:t>必须的检查项目</w:t>
      </w:r>
    </w:p>
    <w:p w:rsidR="008D69BF" w:rsidRDefault="00956A71">
      <w:pPr>
        <w:spacing w:line="360" w:lineRule="auto"/>
        <w:ind w:firstLineChars="177" w:firstLine="425"/>
        <w:rPr>
          <w:rFonts w:ascii="宋体"/>
          <w:sz w:val="24"/>
          <w:szCs w:val="24"/>
        </w:rPr>
      </w:pPr>
      <w:r>
        <w:rPr>
          <w:rFonts w:ascii="宋体" w:hAnsi="宋体" w:cs="宋体" w:hint="eastAsia"/>
          <w:sz w:val="24"/>
          <w:szCs w:val="24"/>
        </w:rPr>
        <w:t>血常规、尿常规、便常规；肝功能、肾功能、血糖、电解质、出凝血时间、血沉；乙肝、梅毒、艾滋病抗体；心电图；胸片；腕关节正侧位</w:t>
      </w:r>
      <w:r>
        <w:rPr>
          <w:rFonts w:ascii="宋体" w:hAnsi="宋体" w:cs="宋体"/>
          <w:sz w:val="24"/>
          <w:szCs w:val="24"/>
        </w:rPr>
        <w:t>X</w:t>
      </w:r>
      <w:r>
        <w:rPr>
          <w:rFonts w:ascii="宋体" w:hAnsi="宋体" w:cs="宋体" w:hint="eastAsia"/>
          <w:sz w:val="24"/>
          <w:szCs w:val="24"/>
        </w:rPr>
        <w:t>线片；肌电图。</w:t>
      </w:r>
    </w:p>
    <w:p w:rsidR="008D69BF" w:rsidRDefault="008A0A90" w:rsidP="008A0A90">
      <w:pPr>
        <w:widowControl/>
        <w:tabs>
          <w:tab w:val="left" w:pos="312"/>
        </w:tabs>
        <w:spacing w:line="360" w:lineRule="auto"/>
        <w:ind w:firstLineChars="200" w:firstLine="480"/>
        <w:jc w:val="left"/>
        <w:rPr>
          <w:rFonts w:ascii="宋体"/>
          <w:sz w:val="24"/>
          <w:szCs w:val="24"/>
        </w:rPr>
      </w:pPr>
      <w:r>
        <w:rPr>
          <w:rFonts w:ascii="宋体" w:hAnsi="宋体" w:cs="宋体" w:hint="eastAsia"/>
          <w:sz w:val="24"/>
          <w:szCs w:val="24"/>
        </w:rPr>
        <w:t>2.</w:t>
      </w:r>
      <w:r w:rsidR="00956A71">
        <w:rPr>
          <w:rFonts w:ascii="宋体" w:hAnsi="宋体" w:cs="宋体" w:hint="eastAsia"/>
          <w:sz w:val="24"/>
          <w:szCs w:val="24"/>
        </w:rPr>
        <w:t>可选择的检查项目：根据病情需要而定，如腕关节</w:t>
      </w:r>
      <w:r w:rsidR="00956A71">
        <w:rPr>
          <w:rFonts w:ascii="宋体" w:hAnsi="宋体" w:cs="宋体"/>
          <w:sz w:val="24"/>
          <w:szCs w:val="24"/>
        </w:rPr>
        <w:t>CT</w:t>
      </w:r>
      <w:r w:rsidR="00956A71">
        <w:rPr>
          <w:rFonts w:ascii="宋体" w:hAnsi="宋体" w:cs="宋体" w:hint="eastAsia"/>
          <w:sz w:val="24"/>
          <w:szCs w:val="24"/>
        </w:rPr>
        <w:t>或</w:t>
      </w:r>
      <w:r w:rsidR="00956A71">
        <w:rPr>
          <w:rFonts w:ascii="宋体" w:hAnsi="宋体" w:cs="宋体"/>
          <w:sz w:val="24"/>
          <w:szCs w:val="24"/>
        </w:rPr>
        <w:t>MRI</w:t>
      </w:r>
      <w:r w:rsidR="00956A71">
        <w:rPr>
          <w:rFonts w:ascii="宋体" w:hAnsi="宋体" w:cs="宋体" w:hint="eastAsia"/>
          <w:sz w:val="24"/>
          <w:szCs w:val="24"/>
        </w:rPr>
        <w:t>，</w:t>
      </w:r>
      <w:r w:rsidR="00956A71">
        <w:rPr>
          <w:rFonts w:ascii="宋体" w:hAnsi="宋体" w:cs="宋体"/>
          <w:sz w:val="24"/>
          <w:szCs w:val="24"/>
        </w:rPr>
        <w:t>B</w:t>
      </w:r>
      <w:r w:rsidR="00956A71">
        <w:rPr>
          <w:rFonts w:ascii="宋体" w:hAnsi="宋体" w:cs="宋体" w:hint="eastAsia"/>
          <w:sz w:val="24"/>
          <w:szCs w:val="24"/>
        </w:rPr>
        <w:t>超，血脂、</w:t>
      </w:r>
      <w:r w:rsidR="00956A71">
        <w:rPr>
          <w:rFonts w:ascii="宋体" w:hAnsi="宋体" w:cs="宋体"/>
          <w:sz w:val="24"/>
          <w:szCs w:val="24"/>
        </w:rPr>
        <w:t>ASO</w:t>
      </w:r>
      <w:r w:rsidR="00956A71">
        <w:rPr>
          <w:rFonts w:ascii="宋体" w:hAnsi="宋体" w:cs="宋体" w:hint="eastAsia"/>
          <w:sz w:val="24"/>
          <w:szCs w:val="24"/>
        </w:rPr>
        <w:t>、类风湿因子、</w:t>
      </w:r>
      <w:r w:rsidR="00956A71">
        <w:rPr>
          <w:rFonts w:ascii="宋体" w:hAnsi="宋体" w:cs="宋体"/>
          <w:sz w:val="24"/>
          <w:szCs w:val="24"/>
        </w:rPr>
        <w:t>CRP</w:t>
      </w:r>
      <w:r w:rsidR="00956A71">
        <w:rPr>
          <w:rFonts w:ascii="宋体" w:hAnsi="宋体" w:cs="宋体" w:hint="eastAsia"/>
          <w:sz w:val="24"/>
          <w:szCs w:val="24"/>
        </w:rPr>
        <w:t>等。</w:t>
      </w:r>
    </w:p>
    <w:p w:rsidR="008D69BF" w:rsidRPr="008A0A90" w:rsidRDefault="00956A71" w:rsidP="008A0A90">
      <w:pPr>
        <w:pStyle w:val="a7"/>
        <w:numPr>
          <w:ilvl w:val="0"/>
          <w:numId w:val="5"/>
        </w:numPr>
        <w:autoSpaceDE w:val="0"/>
        <w:autoSpaceDN w:val="0"/>
        <w:adjustRightInd w:val="0"/>
        <w:spacing w:line="360" w:lineRule="auto"/>
        <w:ind w:firstLineChars="0"/>
        <w:jc w:val="left"/>
        <w:rPr>
          <w:rFonts w:ascii="宋体" w:hAnsi="宋体" w:cs="宋体"/>
          <w:color w:val="000000"/>
          <w:kern w:val="0"/>
          <w:sz w:val="24"/>
          <w:szCs w:val="24"/>
        </w:rPr>
      </w:pPr>
      <w:r w:rsidRPr="008A0A90">
        <w:rPr>
          <w:rFonts w:ascii="宋体" w:hAnsi="宋体" w:cs="宋体" w:hint="eastAsia"/>
          <w:color w:val="000000"/>
          <w:kern w:val="0"/>
          <w:sz w:val="24"/>
          <w:szCs w:val="24"/>
        </w:rPr>
        <w:t>治疗方案</w:t>
      </w:r>
    </w:p>
    <w:p w:rsidR="008D69BF" w:rsidRDefault="008A0A90" w:rsidP="008A0A90">
      <w:pPr>
        <w:widowControl/>
        <w:tabs>
          <w:tab w:val="left" w:pos="312"/>
        </w:tabs>
        <w:spacing w:line="360" w:lineRule="auto"/>
        <w:ind w:firstLineChars="200" w:firstLine="480"/>
        <w:jc w:val="left"/>
        <w:rPr>
          <w:rFonts w:ascii="宋体"/>
          <w:sz w:val="24"/>
          <w:szCs w:val="24"/>
        </w:rPr>
      </w:pPr>
      <w:r>
        <w:rPr>
          <w:rFonts w:ascii="宋体" w:hAnsi="宋体" w:cs="宋体" w:hint="eastAsia"/>
          <w:sz w:val="24"/>
          <w:szCs w:val="24"/>
        </w:rPr>
        <w:t>1.</w:t>
      </w:r>
      <w:r w:rsidR="00956A71">
        <w:rPr>
          <w:rFonts w:ascii="宋体" w:hAnsi="宋体" w:cs="宋体" w:hint="eastAsia"/>
          <w:sz w:val="24"/>
          <w:szCs w:val="24"/>
        </w:rPr>
        <w:t>针刀闭合性手术</w:t>
      </w:r>
      <w:r w:rsidR="00956A71">
        <w:rPr>
          <w:rFonts w:ascii="宋体" w:hAnsi="宋体" w:hint="eastAsia"/>
          <w:bCs/>
          <w:sz w:val="24"/>
          <w:szCs w:val="24"/>
        </w:rPr>
        <w:t>（或以针刀为治疗手段、以其他称谓命名的治疗方法）</w:t>
      </w:r>
    </w:p>
    <w:p w:rsidR="008D69BF" w:rsidRDefault="008A0A90" w:rsidP="008A0A90">
      <w:pPr>
        <w:widowControl/>
        <w:tabs>
          <w:tab w:val="left" w:pos="312"/>
        </w:tabs>
        <w:spacing w:line="360" w:lineRule="auto"/>
        <w:ind w:firstLineChars="200" w:firstLine="480"/>
        <w:jc w:val="left"/>
        <w:rPr>
          <w:rFonts w:ascii="宋体"/>
          <w:sz w:val="24"/>
          <w:szCs w:val="24"/>
        </w:rPr>
      </w:pPr>
      <w:r>
        <w:rPr>
          <w:rFonts w:ascii="宋体" w:hAnsi="宋体" w:cs="宋体" w:hint="eastAsia"/>
          <w:sz w:val="24"/>
          <w:szCs w:val="24"/>
        </w:rPr>
        <w:t>2.</w:t>
      </w:r>
      <w:r w:rsidR="00956A71">
        <w:rPr>
          <w:rFonts w:ascii="宋体" w:hAnsi="宋体" w:cs="宋体" w:hint="eastAsia"/>
          <w:sz w:val="24"/>
          <w:szCs w:val="24"/>
        </w:rPr>
        <w:t>辨证论治</w:t>
      </w:r>
    </w:p>
    <w:p w:rsidR="008D69BF" w:rsidRDefault="00956A71">
      <w:pPr>
        <w:spacing w:line="360" w:lineRule="auto"/>
        <w:ind w:firstLineChars="177" w:firstLine="425"/>
        <w:rPr>
          <w:rFonts w:ascii="宋体" w:hAns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）气滞血瘀证</w:t>
      </w:r>
    </w:p>
    <w:p w:rsidR="008D69BF" w:rsidRDefault="00956A71">
      <w:pPr>
        <w:spacing w:line="360" w:lineRule="auto"/>
        <w:ind w:firstLineChars="177" w:firstLine="425"/>
        <w:rPr>
          <w:rFonts w:ascii="宋体" w:hAns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）气血两虚证</w:t>
      </w:r>
    </w:p>
    <w:p w:rsidR="008D69BF" w:rsidRDefault="00956A71">
      <w:pPr>
        <w:spacing w:line="360" w:lineRule="auto"/>
        <w:ind w:firstLineChars="177" w:firstLine="425"/>
        <w:rPr>
          <w:rFonts w:ascii="宋体"/>
          <w:sz w:val="24"/>
          <w:szCs w:val="24"/>
        </w:rPr>
      </w:pPr>
      <w:r>
        <w:rPr>
          <w:rFonts w:ascii="宋体" w:hAnsi="宋体" w:cs="宋体"/>
          <w:sz w:val="24"/>
          <w:szCs w:val="24"/>
        </w:rPr>
        <w:t>3</w:t>
      </w:r>
      <w:r w:rsidR="008A0A90">
        <w:rPr>
          <w:rFonts w:ascii="宋体" w:hAnsi="宋体" w:cs="宋体" w:hint="eastAsia"/>
          <w:sz w:val="24"/>
          <w:szCs w:val="24"/>
        </w:rPr>
        <w:t>.</w:t>
      </w:r>
      <w:r>
        <w:rPr>
          <w:rFonts w:ascii="宋体" w:hAnsi="宋体" w:cs="宋体" w:hint="eastAsia"/>
          <w:sz w:val="24"/>
          <w:szCs w:val="24"/>
        </w:rPr>
        <w:t>特色疗法</w:t>
      </w:r>
    </w:p>
    <w:p w:rsidR="008D69BF" w:rsidRDefault="00956A71">
      <w:pPr>
        <w:spacing w:line="360" w:lineRule="auto"/>
        <w:ind w:firstLineChars="177" w:firstLine="425"/>
        <w:rPr>
          <w:rFonts w:ascii="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）手法治疗</w:t>
      </w:r>
    </w:p>
    <w:p w:rsidR="008D69BF" w:rsidRDefault="00956A71">
      <w:pPr>
        <w:spacing w:line="360" w:lineRule="auto"/>
        <w:ind w:firstLineChars="177" w:firstLine="425"/>
        <w:rPr>
          <w:rFonts w:ascii="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）电针治疗</w:t>
      </w:r>
    </w:p>
    <w:p w:rsidR="008D69BF" w:rsidRDefault="00956A71">
      <w:pPr>
        <w:spacing w:line="360" w:lineRule="auto"/>
        <w:ind w:firstLineChars="177" w:firstLine="425"/>
        <w:rPr>
          <w:rFonts w:ascii="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）中药热敷</w:t>
      </w:r>
    </w:p>
    <w:p w:rsidR="008D69BF" w:rsidRDefault="00956A71">
      <w:pPr>
        <w:spacing w:line="360" w:lineRule="auto"/>
        <w:ind w:firstLineChars="177" w:firstLine="425"/>
        <w:rPr>
          <w:rFonts w:ascii="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）中药泡洗</w:t>
      </w:r>
    </w:p>
    <w:p w:rsidR="008D69BF" w:rsidRDefault="00956A71">
      <w:pPr>
        <w:tabs>
          <w:tab w:val="left" w:pos="312"/>
        </w:tabs>
        <w:spacing w:line="360" w:lineRule="auto"/>
        <w:ind w:firstLineChars="177" w:firstLine="425"/>
        <w:rPr>
          <w:rFonts w:ascii="宋体"/>
          <w:sz w:val="24"/>
          <w:szCs w:val="24"/>
        </w:rPr>
      </w:pPr>
      <w:r>
        <w:rPr>
          <w:rFonts w:ascii="宋体" w:hAnsi="宋体" w:cs="宋体"/>
          <w:sz w:val="24"/>
          <w:szCs w:val="24"/>
        </w:rPr>
        <w:t>4</w:t>
      </w:r>
      <w:r w:rsidR="008A0A90">
        <w:rPr>
          <w:rFonts w:ascii="宋体" w:hAnsi="宋体" w:cs="宋体" w:hint="eastAsia"/>
          <w:sz w:val="24"/>
          <w:szCs w:val="24"/>
        </w:rPr>
        <w:t>.</w:t>
      </w:r>
      <w:r>
        <w:rPr>
          <w:rFonts w:ascii="宋体" w:hAnsi="宋体" w:cs="宋体" w:hint="eastAsia"/>
          <w:sz w:val="24"/>
          <w:szCs w:val="24"/>
        </w:rPr>
        <w:t>其他外治法</w:t>
      </w:r>
    </w:p>
    <w:p w:rsidR="008D69BF" w:rsidRDefault="00956A71">
      <w:pPr>
        <w:spacing w:line="360" w:lineRule="auto"/>
        <w:ind w:firstLineChars="177" w:firstLine="425"/>
        <w:rPr>
          <w:rFonts w:ascii="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）局部封闭</w:t>
      </w:r>
    </w:p>
    <w:p w:rsidR="008D69BF" w:rsidRDefault="00956A71">
      <w:pPr>
        <w:spacing w:line="360" w:lineRule="auto"/>
        <w:ind w:firstLineChars="177" w:firstLine="425"/>
        <w:rPr>
          <w:rFonts w:ascii="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）物理治疗</w:t>
      </w:r>
    </w:p>
    <w:p w:rsidR="008D69BF" w:rsidRDefault="00956A71">
      <w:pPr>
        <w:spacing w:line="360" w:lineRule="auto"/>
        <w:ind w:firstLineChars="177" w:firstLine="425"/>
        <w:rPr>
          <w:rFonts w:ascii="宋体"/>
          <w:sz w:val="24"/>
          <w:szCs w:val="24"/>
        </w:rPr>
      </w:pPr>
      <w:r>
        <w:rPr>
          <w:rFonts w:ascii="宋体" w:hAnsi="宋体" w:cs="宋体"/>
          <w:sz w:val="24"/>
          <w:szCs w:val="24"/>
        </w:rPr>
        <w:t>5</w:t>
      </w:r>
      <w:r w:rsidR="008A0A90">
        <w:rPr>
          <w:rFonts w:ascii="宋体" w:hAnsi="宋体" w:cs="宋体" w:hint="eastAsia"/>
          <w:sz w:val="24"/>
          <w:szCs w:val="24"/>
        </w:rPr>
        <w:t>.</w:t>
      </w:r>
      <w:r>
        <w:rPr>
          <w:rFonts w:ascii="宋体" w:hAnsi="宋体" w:cs="宋体" w:hint="eastAsia"/>
          <w:sz w:val="24"/>
          <w:szCs w:val="24"/>
        </w:rPr>
        <w:t>西医治疗</w:t>
      </w:r>
    </w:p>
    <w:p w:rsidR="008D69BF" w:rsidRDefault="00956A71">
      <w:pPr>
        <w:spacing w:line="360" w:lineRule="auto"/>
        <w:ind w:firstLineChars="177" w:firstLine="425"/>
        <w:rPr>
          <w:rFonts w:ascii="宋体" w:hAns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）西药治疗</w:t>
      </w:r>
    </w:p>
    <w:p w:rsidR="008D69BF" w:rsidRDefault="00135D78">
      <w:pPr>
        <w:spacing w:line="360" w:lineRule="auto"/>
        <w:ind w:firstLineChars="177" w:firstLine="425"/>
        <w:rPr>
          <w:rFonts w:ascii="宋体" w:hAnsi="宋体" w:cs="宋体"/>
          <w:sz w:val="24"/>
          <w:szCs w:val="24"/>
        </w:rPr>
      </w:pPr>
      <w:r>
        <w:rPr>
          <w:rFonts w:ascii="宋体" w:hAnsi="宋体" w:cs="宋体"/>
          <w:sz w:val="24"/>
          <w:szCs w:val="24"/>
        </w:rPr>
        <w:fldChar w:fldCharType="begin"/>
      </w:r>
      <w:r w:rsidR="00956A71">
        <w:rPr>
          <w:rFonts w:ascii="宋体" w:hAnsi="宋体" w:cs="宋体"/>
          <w:sz w:val="24"/>
          <w:szCs w:val="24"/>
        </w:rPr>
        <w:instrText xml:space="preserve"> </w:instrText>
      </w:r>
      <w:r w:rsidR="00956A71">
        <w:rPr>
          <w:rFonts w:ascii="宋体" w:hAnsi="宋体" w:cs="宋体" w:hint="eastAsia"/>
          <w:sz w:val="24"/>
          <w:szCs w:val="24"/>
        </w:rPr>
        <w:instrText>= 1 \* GB3</w:instrText>
      </w:r>
      <w:r w:rsidR="00956A71">
        <w:rPr>
          <w:rFonts w:ascii="宋体" w:hAnsi="宋体" w:cs="宋体"/>
          <w:sz w:val="24"/>
          <w:szCs w:val="24"/>
        </w:rPr>
        <w:instrText xml:space="preserve"> </w:instrText>
      </w:r>
      <w:r>
        <w:rPr>
          <w:rFonts w:ascii="宋体" w:hAnsi="宋体" w:cs="宋体"/>
          <w:sz w:val="24"/>
          <w:szCs w:val="24"/>
        </w:rPr>
        <w:fldChar w:fldCharType="separate"/>
      </w:r>
      <w:r w:rsidR="00956A71">
        <w:rPr>
          <w:rFonts w:ascii="宋体" w:hAnsi="宋体" w:cs="宋体" w:hint="eastAsia"/>
          <w:sz w:val="24"/>
          <w:szCs w:val="24"/>
        </w:rPr>
        <w:t>①</w:t>
      </w:r>
      <w:r>
        <w:rPr>
          <w:rFonts w:ascii="宋体" w:hAnsi="宋体" w:cs="宋体"/>
          <w:sz w:val="24"/>
          <w:szCs w:val="24"/>
        </w:rPr>
        <w:fldChar w:fldCharType="end"/>
      </w:r>
      <w:r w:rsidR="00956A71">
        <w:rPr>
          <w:rFonts w:ascii="宋体" w:hAnsi="宋体" w:cs="宋体" w:hint="eastAsia"/>
          <w:sz w:val="24"/>
          <w:szCs w:val="24"/>
        </w:rPr>
        <w:t>皮质类固醇药物</w:t>
      </w:r>
    </w:p>
    <w:p w:rsidR="008D69BF" w:rsidRDefault="00135D78">
      <w:pPr>
        <w:spacing w:line="360" w:lineRule="auto"/>
        <w:ind w:firstLineChars="177" w:firstLine="425"/>
        <w:rPr>
          <w:rFonts w:ascii="宋体"/>
          <w:sz w:val="24"/>
          <w:szCs w:val="24"/>
        </w:rPr>
      </w:pPr>
      <w:r>
        <w:rPr>
          <w:rFonts w:ascii="宋体" w:hAnsi="宋体" w:cs="宋体"/>
          <w:sz w:val="24"/>
          <w:szCs w:val="24"/>
        </w:rPr>
        <w:fldChar w:fldCharType="begin"/>
      </w:r>
      <w:r w:rsidR="00956A71">
        <w:rPr>
          <w:rFonts w:ascii="宋体" w:hAnsi="宋体" w:cs="宋体"/>
          <w:sz w:val="24"/>
          <w:szCs w:val="24"/>
        </w:rPr>
        <w:instrText xml:space="preserve"> </w:instrText>
      </w:r>
      <w:r w:rsidR="00956A71">
        <w:rPr>
          <w:rFonts w:ascii="宋体" w:hAnsi="宋体" w:cs="宋体" w:hint="eastAsia"/>
          <w:sz w:val="24"/>
          <w:szCs w:val="24"/>
        </w:rPr>
        <w:instrText>= 2 \* GB3</w:instrText>
      </w:r>
      <w:r w:rsidR="00956A71">
        <w:rPr>
          <w:rFonts w:ascii="宋体" w:hAnsi="宋体" w:cs="宋体"/>
          <w:sz w:val="24"/>
          <w:szCs w:val="24"/>
        </w:rPr>
        <w:instrText xml:space="preserve"> </w:instrText>
      </w:r>
      <w:r>
        <w:rPr>
          <w:rFonts w:ascii="宋体" w:hAnsi="宋体" w:cs="宋体"/>
          <w:sz w:val="24"/>
          <w:szCs w:val="24"/>
        </w:rPr>
        <w:fldChar w:fldCharType="separate"/>
      </w:r>
      <w:r w:rsidR="00956A71">
        <w:rPr>
          <w:rFonts w:ascii="宋体" w:hAnsi="宋体" w:cs="宋体" w:hint="eastAsia"/>
          <w:sz w:val="24"/>
          <w:szCs w:val="24"/>
        </w:rPr>
        <w:t>②</w:t>
      </w:r>
      <w:r>
        <w:rPr>
          <w:rFonts w:ascii="宋体" w:hAnsi="宋体" w:cs="宋体"/>
          <w:sz w:val="24"/>
          <w:szCs w:val="24"/>
        </w:rPr>
        <w:fldChar w:fldCharType="end"/>
      </w:r>
      <w:r w:rsidR="00956A71">
        <w:rPr>
          <w:rFonts w:ascii="宋体" w:hAnsi="宋体" w:cs="宋体" w:hint="eastAsia"/>
          <w:sz w:val="24"/>
          <w:szCs w:val="24"/>
        </w:rPr>
        <w:t>非甾类抗炎镇痛药</w:t>
      </w:r>
    </w:p>
    <w:p w:rsidR="008D69BF" w:rsidRDefault="00956A71">
      <w:pPr>
        <w:spacing w:line="360" w:lineRule="auto"/>
        <w:ind w:firstLineChars="177" w:firstLine="425"/>
        <w:rPr>
          <w:rFonts w:ascii="宋体"/>
          <w:sz w:val="24"/>
          <w:szCs w:val="24"/>
        </w:rPr>
      </w:pPr>
      <w:r>
        <w:rPr>
          <w:rFonts w:ascii="宋体" w:hAnsi="宋体" w:cs="宋体" w:hint="eastAsia"/>
          <w:sz w:val="24"/>
          <w:szCs w:val="24"/>
        </w:rPr>
        <w:lastRenderedPageBreak/>
        <w:t>（</w:t>
      </w:r>
      <w:r>
        <w:rPr>
          <w:rFonts w:ascii="宋体" w:hAnsi="宋体" w:cs="宋体"/>
          <w:sz w:val="24"/>
          <w:szCs w:val="24"/>
        </w:rPr>
        <w:t>2</w:t>
      </w:r>
      <w:r>
        <w:rPr>
          <w:rFonts w:ascii="宋体" w:hAnsi="宋体" w:cs="宋体" w:hint="eastAsia"/>
          <w:sz w:val="24"/>
          <w:szCs w:val="24"/>
        </w:rPr>
        <w:t>）外科手术治疗</w:t>
      </w:r>
    </w:p>
    <w:p w:rsidR="008D69BF" w:rsidRDefault="00956A71">
      <w:pPr>
        <w:spacing w:line="360" w:lineRule="auto"/>
        <w:ind w:firstLineChars="177" w:firstLine="425"/>
        <w:rPr>
          <w:rFonts w:ascii="宋体"/>
          <w:sz w:val="24"/>
          <w:szCs w:val="24"/>
        </w:rPr>
      </w:pPr>
      <w:r>
        <w:rPr>
          <w:rFonts w:ascii="宋体" w:hAnsi="宋体" w:cs="宋体" w:hint="eastAsia"/>
          <w:sz w:val="24"/>
          <w:szCs w:val="24"/>
        </w:rPr>
        <w:t>6</w:t>
      </w:r>
      <w:r>
        <w:rPr>
          <w:rFonts w:ascii="宋体" w:hAnsi="宋体" w:cs="宋体"/>
          <w:sz w:val="24"/>
          <w:szCs w:val="24"/>
        </w:rPr>
        <w:t>.</w:t>
      </w:r>
      <w:r>
        <w:rPr>
          <w:rFonts w:ascii="宋体" w:hAnsi="宋体" w:cs="宋体" w:hint="eastAsia"/>
          <w:sz w:val="24"/>
          <w:szCs w:val="24"/>
        </w:rPr>
        <w:t>调护</w:t>
      </w:r>
    </w:p>
    <w:p w:rsidR="008D69BF" w:rsidRDefault="00956A71">
      <w:pPr>
        <w:spacing w:line="360" w:lineRule="auto"/>
        <w:ind w:firstLineChars="177" w:firstLine="425"/>
        <w:rPr>
          <w:rFonts w:ascii="宋体" w:hAnsi="宋体" w:cs="宋体"/>
          <w:sz w:val="24"/>
          <w:szCs w:val="24"/>
        </w:rPr>
      </w:pPr>
      <w:r w:rsidRPr="00462801">
        <w:rPr>
          <w:rFonts w:ascii="宋体" w:hAnsi="宋体" w:cs="宋体" w:hint="eastAsia"/>
          <w:sz w:val="24"/>
          <w:szCs w:val="24"/>
        </w:rPr>
        <w:t>（九）出院标准</w:t>
      </w:r>
    </w:p>
    <w:p w:rsidR="008D69BF" w:rsidRDefault="00956A71">
      <w:pPr>
        <w:spacing w:line="360" w:lineRule="auto"/>
        <w:ind w:firstLineChars="177" w:firstLine="425"/>
        <w:rPr>
          <w:rFonts w:ascii="宋体" w:cs="宋体"/>
          <w:color w:val="000000"/>
          <w:sz w:val="24"/>
          <w:szCs w:val="24"/>
        </w:rPr>
      </w:pPr>
      <w:r>
        <w:rPr>
          <w:rFonts w:ascii="宋体" w:hAnsi="宋体" w:cs="宋体"/>
          <w:color w:val="000000"/>
          <w:sz w:val="24"/>
          <w:szCs w:val="24"/>
        </w:rPr>
        <w:t>1.</w:t>
      </w:r>
      <w:r>
        <w:rPr>
          <w:rFonts w:ascii="宋体" w:hAnsi="宋体" w:cs="宋体" w:hint="eastAsia"/>
          <w:color w:val="000000"/>
          <w:sz w:val="24"/>
          <w:szCs w:val="24"/>
        </w:rPr>
        <w:t>患肢无明显麻木、疼痛。</w:t>
      </w:r>
    </w:p>
    <w:p w:rsidR="008D69BF" w:rsidRDefault="00956A71">
      <w:pPr>
        <w:spacing w:line="360" w:lineRule="auto"/>
        <w:ind w:firstLineChars="177" w:firstLine="425"/>
        <w:rPr>
          <w:rFonts w:ascii="宋体" w:cs="宋体"/>
          <w:color w:val="000000"/>
          <w:sz w:val="24"/>
          <w:szCs w:val="24"/>
        </w:rPr>
      </w:pPr>
      <w:r>
        <w:rPr>
          <w:rFonts w:ascii="宋体" w:hAnsi="宋体" w:cs="宋体"/>
          <w:color w:val="000000"/>
          <w:sz w:val="24"/>
          <w:szCs w:val="24"/>
        </w:rPr>
        <w:t>2.</w:t>
      </w:r>
      <w:r>
        <w:rPr>
          <w:rFonts w:ascii="宋体" w:hAnsi="宋体" w:cs="宋体" w:hint="eastAsia"/>
          <w:color w:val="000000"/>
          <w:sz w:val="24"/>
          <w:szCs w:val="24"/>
        </w:rPr>
        <w:t>肌力明显改善。</w:t>
      </w:r>
    </w:p>
    <w:p w:rsidR="008D69BF" w:rsidRDefault="00956A71">
      <w:pPr>
        <w:spacing w:line="360" w:lineRule="auto"/>
        <w:ind w:firstLineChars="177" w:firstLine="425"/>
        <w:rPr>
          <w:rFonts w:ascii="宋体" w:cs="宋体"/>
          <w:color w:val="000000"/>
          <w:sz w:val="24"/>
          <w:szCs w:val="24"/>
        </w:rPr>
      </w:pPr>
      <w:r>
        <w:rPr>
          <w:rFonts w:ascii="宋体" w:hAnsi="宋体" w:cs="宋体"/>
          <w:color w:val="000000"/>
          <w:kern w:val="0"/>
          <w:sz w:val="24"/>
          <w:szCs w:val="24"/>
        </w:rPr>
        <w:t>3.</w:t>
      </w:r>
      <w:r>
        <w:rPr>
          <w:rFonts w:ascii="宋体" w:hAnsi="宋体" w:cs="宋体" w:hint="eastAsia"/>
          <w:color w:val="000000"/>
          <w:kern w:val="0"/>
          <w:sz w:val="24"/>
          <w:szCs w:val="24"/>
        </w:rPr>
        <w:t>日常生活能力基本恢复。</w:t>
      </w:r>
    </w:p>
    <w:p w:rsidR="008D69BF" w:rsidRDefault="00956A71">
      <w:pPr>
        <w:spacing w:line="360" w:lineRule="auto"/>
        <w:ind w:firstLineChars="177" w:firstLine="425"/>
        <w:rPr>
          <w:rFonts w:ascii="宋体" w:cs="宋体"/>
          <w:color w:val="000000"/>
          <w:sz w:val="24"/>
          <w:szCs w:val="24"/>
        </w:rPr>
      </w:pPr>
      <w:r>
        <w:rPr>
          <w:rFonts w:ascii="宋体" w:hAnsi="宋体" w:cs="宋体" w:hint="eastAsia"/>
          <w:color w:val="000000"/>
          <w:sz w:val="24"/>
          <w:szCs w:val="24"/>
        </w:rPr>
        <w:t>4</w:t>
      </w:r>
      <w:r>
        <w:rPr>
          <w:rFonts w:ascii="宋体" w:hAnsi="宋体" w:cs="宋体"/>
          <w:color w:val="000000"/>
          <w:sz w:val="24"/>
          <w:szCs w:val="24"/>
        </w:rPr>
        <w:t>.</w:t>
      </w:r>
      <w:r>
        <w:rPr>
          <w:rFonts w:ascii="宋体" w:hAnsi="宋体" w:cs="宋体" w:hint="eastAsia"/>
          <w:color w:val="000000"/>
          <w:sz w:val="24"/>
          <w:szCs w:val="24"/>
        </w:rPr>
        <w:t>无需要住院处理的并发症和</w:t>
      </w:r>
      <w:r>
        <w:rPr>
          <w:rFonts w:ascii="宋体" w:hAnsi="宋体" w:cs="宋体"/>
          <w:color w:val="000000"/>
          <w:sz w:val="24"/>
          <w:szCs w:val="24"/>
        </w:rPr>
        <w:t>/</w:t>
      </w:r>
      <w:r>
        <w:rPr>
          <w:rFonts w:ascii="宋体" w:hAnsi="宋体" w:cs="宋体" w:hint="eastAsia"/>
          <w:color w:val="000000"/>
          <w:sz w:val="24"/>
          <w:szCs w:val="24"/>
        </w:rPr>
        <w:t>或合并症。</w:t>
      </w:r>
    </w:p>
    <w:p w:rsidR="008D69BF" w:rsidRDefault="00956A71">
      <w:pPr>
        <w:spacing w:line="360" w:lineRule="auto"/>
        <w:ind w:firstLineChars="177" w:firstLine="425"/>
        <w:rPr>
          <w:rFonts w:ascii="宋体" w:hAnsi="宋体" w:cs="宋体"/>
          <w:sz w:val="24"/>
          <w:szCs w:val="24"/>
        </w:rPr>
      </w:pPr>
      <w:r w:rsidRPr="00462801">
        <w:rPr>
          <w:rFonts w:ascii="宋体" w:hAnsi="宋体" w:cs="宋体" w:hint="eastAsia"/>
          <w:sz w:val="24"/>
          <w:szCs w:val="24"/>
        </w:rPr>
        <w:t>（十）变异及原因分析</w:t>
      </w:r>
    </w:p>
    <w:p w:rsidR="008D69BF" w:rsidRDefault="00956A71">
      <w:pPr>
        <w:spacing w:line="360" w:lineRule="auto"/>
        <w:ind w:firstLineChars="177" w:firstLine="425"/>
        <w:rPr>
          <w:rFonts w:ascii="宋体"/>
          <w:sz w:val="24"/>
          <w:szCs w:val="24"/>
        </w:rPr>
      </w:pPr>
      <w:r>
        <w:rPr>
          <w:rFonts w:ascii="宋体" w:hAnsi="宋体" w:cs="宋体"/>
          <w:sz w:val="24"/>
          <w:szCs w:val="24"/>
        </w:rPr>
        <w:t>1.</w:t>
      </w:r>
      <w:r>
        <w:rPr>
          <w:rFonts w:ascii="宋体" w:hAnsi="宋体" w:cs="宋体" w:hint="eastAsia"/>
          <w:sz w:val="24"/>
          <w:szCs w:val="24"/>
        </w:rPr>
        <w:t>病情加重，需要延长住院时间，增加住院费用。</w:t>
      </w:r>
    </w:p>
    <w:p w:rsidR="008D69BF" w:rsidRDefault="00956A71">
      <w:pPr>
        <w:spacing w:line="360" w:lineRule="auto"/>
        <w:ind w:firstLineChars="177" w:firstLine="425"/>
        <w:rPr>
          <w:rFonts w:ascii="宋体"/>
          <w:sz w:val="24"/>
          <w:szCs w:val="24"/>
        </w:rPr>
      </w:pPr>
      <w:r>
        <w:rPr>
          <w:rFonts w:ascii="宋体" w:hAnsi="宋体" w:cs="宋体"/>
          <w:sz w:val="24"/>
          <w:szCs w:val="24"/>
        </w:rPr>
        <w:t>2.</w:t>
      </w:r>
      <w:r>
        <w:rPr>
          <w:rFonts w:ascii="宋体" w:hAnsi="宋体" w:cs="宋体" w:hint="eastAsia"/>
          <w:sz w:val="24"/>
          <w:szCs w:val="24"/>
        </w:rPr>
        <w:t>治疗无效，需要手术。</w:t>
      </w:r>
    </w:p>
    <w:p w:rsidR="008D69BF" w:rsidRDefault="00956A71">
      <w:pPr>
        <w:spacing w:line="360" w:lineRule="auto"/>
        <w:ind w:firstLineChars="177" w:firstLine="425"/>
        <w:rPr>
          <w:rFonts w:ascii="宋体"/>
          <w:sz w:val="24"/>
          <w:szCs w:val="24"/>
        </w:rPr>
      </w:pPr>
      <w:r>
        <w:rPr>
          <w:rFonts w:ascii="宋体" w:hAnsi="宋体" w:cs="宋体"/>
          <w:sz w:val="24"/>
          <w:szCs w:val="24"/>
        </w:rPr>
        <w:t>3.</w:t>
      </w:r>
      <w:r>
        <w:rPr>
          <w:rFonts w:ascii="宋体" w:hAnsi="宋体" w:cs="宋体" w:hint="eastAsia"/>
          <w:sz w:val="24"/>
          <w:szCs w:val="24"/>
        </w:rPr>
        <w:t>合并其他系统疾病，住院期间病情加重，需特殊处理，导致住院时间延长，费用增加。</w:t>
      </w:r>
    </w:p>
    <w:p w:rsidR="008D69BF" w:rsidRDefault="00956A71">
      <w:pPr>
        <w:spacing w:line="360" w:lineRule="auto"/>
        <w:ind w:firstLineChars="177" w:firstLine="425"/>
        <w:rPr>
          <w:rFonts w:ascii="宋体"/>
          <w:sz w:val="24"/>
          <w:szCs w:val="24"/>
        </w:rPr>
      </w:pPr>
      <w:r>
        <w:rPr>
          <w:rFonts w:ascii="宋体" w:hAnsi="宋体" w:cs="宋体"/>
          <w:sz w:val="24"/>
          <w:szCs w:val="24"/>
        </w:rPr>
        <w:t>4.</w:t>
      </w:r>
      <w:r>
        <w:rPr>
          <w:rFonts w:ascii="宋体" w:hAnsi="宋体" w:cs="宋体" w:hint="eastAsia"/>
          <w:sz w:val="24"/>
          <w:szCs w:val="24"/>
        </w:rPr>
        <w:t>住院期间发生严重并发症，退出本路径。</w:t>
      </w:r>
    </w:p>
    <w:p w:rsidR="008D69BF" w:rsidRDefault="00956A71">
      <w:pPr>
        <w:spacing w:line="360" w:lineRule="auto"/>
        <w:ind w:firstLineChars="177" w:firstLine="425"/>
        <w:rPr>
          <w:rFonts w:ascii="宋体"/>
          <w:sz w:val="24"/>
          <w:szCs w:val="24"/>
        </w:rPr>
      </w:pPr>
      <w:r>
        <w:rPr>
          <w:rFonts w:ascii="宋体" w:hAnsi="宋体" w:cs="宋体"/>
          <w:sz w:val="24"/>
          <w:szCs w:val="24"/>
        </w:rPr>
        <w:t>5.</w:t>
      </w:r>
      <w:r>
        <w:rPr>
          <w:rFonts w:ascii="宋体" w:hAnsi="宋体" w:cs="宋体" w:hint="eastAsia"/>
          <w:sz w:val="24"/>
          <w:szCs w:val="24"/>
        </w:rPr>
        <w:t>因患者及其家属意愿而影响本路径的执行，退出本路径。</w:t>
      </w:r>
    </w:p>
    <w:p w:rsidR="00DB1630" w:rsidRDefault="00DB1630" w:rsidP="005E4AA8">
      <w:pPr>
        <w:spacing w:line="360" w:lineRule="auto"/>
        <w:rPr>
          <w:rFonts w:ascii="宋体" w:hAnsi="宋体" w:cs="宋体"/>
          <w:sz w:val="18"/>
          <w:szCs w:val="18"/>
        </w:rPr>
      </w:pPr>
    </w:p>
    <w:p w:rsidR="000E69C0" w:rsidRPr="00861FD9" w:rsidRDefault="008D69BF" w:rsidP="00861FD9">
      <w:pPr>
        <w:spacing w:line="380" w:lineRule="exact"/>
        <w:ind w:leftChars="202" w:left="424"/>
        <w:rPr>
          <w:rFonts w:ascii="Times New Roman" w:hAnsi="Times New Roman" w:cs="Times New Roman"/>
        </w:rPr>
      </w:pPr>
      <w:r w:rsidRPr="00861FD9">
        <w:rPr>
          <w:rFonts w:ascii="Times New Roman" w:hAnsi="宋体" w:cs="Times New Roman"/>
        </w:rPr>
        <w:t>参考文献</w:t>
      </w:r>
    </w:p>
    <w:p w:rsidR="000E69C0" w:rsidRPr="00861FD9" w:rsidRDefault="008D69BF" w:rsidP="00861FD9">
      <w:pPr>
        <w:spacing w:line="380" w:lineRule="exact"/>
        <w:ind w:leftChars="202" w:left="424"/>
        <w:rPr>
          <w:rFonts w:ascii="Times New Roman" w:hAnsi="Times New Roman" w:cs="Times New Roman"/>
          <w:spacing w:val="-12"/>
        </w:rPr>
      </w:pPr>
      <w:r w:rsidRPr="00861FD9">
        <w:rPr>
          <w:rFonts w:ascii="Times New Roman" w:hAnsi="Times New Roman" w:cs="Times New Roman"/>
          <w:spacing w:val="-12"/>
        </w:rPr>
        <w:t>[1]</w:t>
      </w:r>
      <w:r w:rsidRPr="00861FD9">
        <w:rPr>
          <w:rFonts w:ascii="Times New Roman" w:hAnsi="宋体" w:cs="Times New Roman"/>
          <w:spacing w:val="-12"/>
        </w:rPr>
        <w:t>赵文海，张俐，温建民</w:t>
      </w:r>
      <w:r w:rsidRPr="00861FD9">
        <w:rPr>
          <w:rFonts w:ascii="Times New Roman" w:hAnsi="Times New Roman" w:cs="Times New Roman"/>
          <w:spacing w:val="-12"/>
        </w:rPr>
        <w:t>.</w:t>
      </w:r>
      <w:r w:rsidRPr="00861FD9">
        <w:rPr>
          <w:rFonts w:ascii="Times New Roman" w:hAnsi="宋体" w:cs="Times New Roman"/>
          <w:spacing w:val="-12"/>
        </w:rPr>
        <w:t>《中医骨伤科学》</w:t>
      </w:r>
      <w:r w:rsidRPr="00861FD9">
        <w:rPr>
          <w:rFonts w:ascii="Times New Roman" w:hAnsi="Times New Roman" w:cs="Times New Roman"/>
          <w:spacing w:val="-12"/>
        </w:rPr>
        <w:t xml:space="preserve">[M]. </w:t>
      </w:r>
      <w:r w:rsidRPr="00861FD9">
        <w:rPr>
          <w:rFonts w:ascii="Times New Roman" w:hAnsi="宋体" w:cs="Times New Roman"/>
          <w:spacing w:val="-12"/>
        </w:rPr>
        <w:t>科学出版社，</w:t>
      </w:r>
      <w:r w:rsidRPr="00861FD9">
        <w:rPr>
          <w:rFonts w:ascii="Times New Roman" w:hAnsi="Times New Roman" w:cs="Times New Roman"/>
          <w:spacing w:val="-12"/>
        </w:rPr>
        <w:t>2017.“</w:t>
      </w:r>
      <w:r w:rsidRPr="00861FD9">
        <w:rPr>
          <w:rFonts w:ascii="Times New Roman" w:hAnsi="宋体" w:cs="Times New Roman"/>
          <w:spacing w:val="-12"/>
        </w:rPr>
        <w:t>伤筋篇</w:t>
      </w:r>
      <w:r w:rsidRPr="00861FD9">
        <w:rPr>
          <w:rFonts w:ascii="Times New Roman" w:hAnsi="Times New Roman" w:cs="Times New Roman"/>
          <w:spacing w:val="-12"/>
        </w:rPr>
        <w:t>”P300-302</w:t>
      </w:r>
      <w:r w:rsidRPr="00861FD9">
        <w:rPr>
          <w:rFonts w:ascii="Times New Roman" w:hAnsi="宋体" w:cs="Times New Roman"/>
          <w:spacing w:val="-12"/>
        </w:rPr>
        <w:t>页。</w:t>
      </w:r>
    </w:p>
    <w:p w:rsidR="000E69C0" w:rsidRPr="00861FD9" w:rsidRDefault="008D69BF" w:rsidP="00861FD9">
      <w:pPr>
        <w:spacing w:line="380" w:lineRule="exact"/>
        <w:ind w:leftChars="202" w:left="424"/>
        <w:rPr>
          <w:rFonts w:ascii="Times New Roman" w:hAnsi="Times New Roman" w:cs="Times New Roman"/>
        </w:rPr>
      </w:pPr>
      <w:r w:rsidRPr="00861FD9">
        <w:rPr>
          <w:rFonts w:ascii="Times New Roman" w:hAnsi="Times New Roman" w:cs="Times New Roman"/>
        </w:rPr>
        <w:t>[2]</w:t>
      </w:r>
      <w:r w:rsidRPr="00861FD9">
        <w:rPr>
          <w:rFonts w:ascii="Times New Roman" w:hAnsi="宋体" w:cs="Times New Roman"/>
        </w:rPr>
        <w:t>全国中医药高等院校规划教材（第九版）《针刀医学》</w:t>
      </w:r>
      <w:r w:rsidRPr="00861FD9">
        <w:rPr>
          <w:rFonts w:ascii="Times New Roman" w:hAnsi="Times New Roman" w:cs="Times New Roman"/>
        </w:rPr>
        <w:t>[M].</w:t>
      </w:r>
      <w:r w:rsidRPr="00861FD9">
        <w:rPr>
          <w:rFonts w:ascii="Times New Roman" w:hAnsi="宋体" w:cs="Times New Roman"/>
        </w:rPr>
        <w:t>中国中医药出版社，</w:t>
      </w:r>
      <w:r w:rsidRPr="00861FD9">
        <w:rPr>
          <w:rFonts w:ascii="Times New Roman" w:hAnsi="Times New Roman" w:cs="Times New Roman"/>
        </w:rPr>
        <w:t>2014. “</w:t>
      </w:r>
      <w:r w:rsidRPr="00861FD9">
        <w:rPr>
          <w:rFonts w:ascii="Times New Roman" w:hAnsi="宋体" w:cs="Times New Roman"/>
        </w:rPr>
        <w:t>周围神经疾病篇</w:t>
      </w:r>
      <w:r w:rsidRPr="00861FD9">
        <w:rPr>
          <w:rFonts w:ascii="Times New Roman" w:hAnsi="Times New Roman" w:cs="Times New Roman"/>
        </w:rPr>
        <w:t>”P334-337</w:t>
      </w:r>
      <w:r w:rsidRPr="00861FD9">
        <w:rPr>
          <w:rFonts w:ascii="Times New Roman" w:hAnsi="宋体" w:cs="Times New Roman"/>
        </w:rPr>
        <w:t>页。</w:t>
      </w:r>
    </w:p>
    <w:p w:rsidR="000E69C0" w:rsidRPr="00861FD9" w:rsidRDefault="008D69BF" w:rsidP="00861FD9">
      <w:pPr>
        <w:spacing w:line="380" w:lineRule="exact"/>
        <w:ind w:leftChars="202" w:left="424"/>
        <w:rPr>
          <w:rFonts w:ascii="Times New Roman" w:hAnsi="Times New Roman" w:cs="Times New Roman"/>
        </w:rPr>
      </w:pPr>
      <w:r w:rsidRPr="00861FD9">
        <w:rPr>
          <w:rFonts w:ascii="Times New Roman" w:hAnsi="Times New Roman" w:cs="Times New Roman"/>
        </w:rPr>
        <w:t xml:space="preserve">[3] </w:t>
      </w:r>
      <w:r w:rsidRPr="00861FD9">
        <w:rPr>
          <w:rFonts w:ascii="Times New Roman" w:hAnsi="宋体" w:cs="Times New Roman"/>
        </w:rPr>
        <w:t>戴国华</w:t>
      </w:r>
      <w:r w:rsidRPr="00861FD9">
        <w:rPr>
          <w:rFonts w:ascii="Times New Roman" w:hAnsi="Times New Roman" w:cs="Times New Roman"/>
        </w:rPr>
        <w:t>.</w:t>
      </w:r>
      <w:r w:rsidRPr="00861FD9">
        <w:rPr>
          <w:rFonts w:ascii="Times New Roman" w:hAnsi="宋体" w:cs="Times New Roman"/>
        </w:rPr>
        <w:t>神经病针灸治疗学</w:t>
      </w:r>
      <w:r w:rsidRPr="00861FD9">
        <w:rPr>
          <w:rFonts w:ascii="Times New Roman" w:hAnsi="Times New Roman" w:cs="Times New Roman"/>
        </w:rPr>
        <w:t>[M].</w:t>
      </w:r>
      <w:r w:rsidRPr="00861FD9">
        <w:rPr>
          <w:rFonts w:ascii="Times New Roman" w:hAnsi="宋体" w:cs="Times New Roman"/>
        </w:rPr>
        <w:t>山东科学技术出版社</w:t>
      </w:r>
      <w:r w:rsidRPr="00861FD9">
        <w:rPr>
          <w:rFonts w:ascii="Times New Roman" w:hAnsi="Times New Roman" w:cs="Times New Roman"/>
        </w:rPr>
        <w:t>,2002. P63-70</w:t>
      </w:r>
      <w:r w:rsidRPr="00861FD9">
        <w:rPr>
          <w:rFonts w:ascii="Times New Roman" w:hAnsi="宋体" w:cs="Times New Roman"/>
        </w:rPr>
        <w:t>页。</w:t>
      </w:r>
    </w:p>
    <w:p w:rsidR="000E69C0" w:rsidRPr="00861FD9" w:rsidRDefault="008D69BF" w:rsidP="00861FD9">
      <w:pPr>
        <w:spacing w:line="380" w:lineRule="exact"/>
        <w:ind w:leftChars="202" w:left="424"/>
        <w:rPr>
          <w:rFonts w:ascii="Times New Roman" w:hAnsi="Times New Roman" w:cs="Times New Roman"/>
        </w:rPr>
      </w:pPr>
      <w:r w:rsidRPr="00861FD9">
        <w:rPr>
          <w:rFonts w:ascii="Times New Roman" w:hAnsi="Times New Roman" w:cs="Times New Roman"/>
        </w:rPr>
        <w:t>[4]</w:t>
      </w:r>
      <w:r w:rsidRPr="00861FD9">
        <w:rPr>
          <w:rFonts w:ascii="Times New Roman" w:hAnsi="宋体" w:cs="Times New Roman"/>
        </w:rPr>
        <w:t>朱汉章</w:t>
      </w:r>
      <w:r w:rsidRPr="00861FD9">
        <w:rPr>
          <w:rFonts w:ascii="Times New Roman" w:hAnsi="Times New Roman" w:cs="Times New Roman"/>
        </w:rPr>
        <w:t>.</w:t>
      </w:r>
      <w:r w:rsidRPr="00861FD9">
        <w:rPr>
          <w:rFonts w:ascii="Times New Roman" w:hAnsi="宋体" w:cs="Times New Roman"/>
        </w:rPr>
        <w:t>小针刀疗法</w:t>
      </w:r>
      <w:r w:rsidRPr="00861FD9">
        <w:rPr>
          <w:rFonts w:ascii="Times New Roman" w:hAnsi="Times New Roman" w:cs="Times New Roman"/>
        </w:rPr>
        <w:t>[M].</w:t>
      </w:r>
      <w:r w:rsidRPr="00861FD9">
        <w:rPr>
          <w:rFonts w:ascii="Times New Roman" w:hAnsi="宋体" w:cs="Times New Roman"/>
        </w:rPr>
        <w:t>中国中医药出版社</w:t>
      </w:r>
      <w:r w:rsidRPr="00861FD9">
        <w:rPr>
          <w:rFonts w:ascii="Times New Roman" w:hAnsi="Times New Roman" w:cs="Times New Roman"/>
        </w:rPr>
        <w:t>,2001. P173-176</w:t>
      </w:r>
      <w:r w:rsidRPr="00861FD9">
        <w:rPr>
          <w:rFonts w:ascii="Times New Roman" w:hAnsi="宋体" w:cs="Times New Roman"/>
        </w:rPr>
        <w:t>页。</w:t>
      </w:r>
    </w:p>
    <w:p w:rsidR="000E69C0" w:rsidRPr="00861FD9" w:rsidRDefault="008D69BF" w:rsidP="00861FD9">
      <w:pPr>
        <w:spacing w:line="380" w:lineRule="exact"/>
        <w:ind w:leftChars="202" w:left="424"/>
        <w:rPr>
          <w:rFonts w:ascii="Times New Roman" w:hAnsi="Times New Roman" w:cs="Times New Roman"/>
        </w:rPr>
      </w:pPr>
      <w:r w:rsidRPr="00861FD9">
        <w:rPr>
          <w:rFonts w:ascii="Times New Roman" w:hAnsi="Times New Roman" w:cs="Times New Roman"/>
        </w:rPr>
        <w:t xml:space="preserve">[5] </w:t>
      </w:r>
      <w:r w:rsidRPr="00861FD9">
        <w:rPr>
          <w:rFonts w:ascii="Times New Roman" w:hAnsi="宋体" w:cs="Times New Roman"/>
        </w:rPr>
        <w:t>吴绪平</w:t>
      </w:r>
      <w:r w:rsidRPr="00861FD9">
        <w:rPr>
          <w:rFonts w:ascii="Times New Roman" w:hAnsi="Times New Roman" w:cs="Times New Roman"/>
        </w:rPr>
        <w:t>.</w:t>
      </w:r>
      <w:r w:rsidRPr="00861FD9">
        <w:rPr>
          <w:rFonts w:ascii="Times New Roman" w:hAnsi="宋体" w:cs="Times New Roman"/>
        </w:rPr>
        <w:t>针刀医学</w:t>
      </w:r>
      <w:r w:rsidRPr="00861FD9">
        <w:rPr>
          <w:rFonts w:ascii="Times New Roman" w:hAnsi="Times New Roman" w:cs="Times New Roman"/>
        </w:rPr>
        <w:t>[M].</w:t>
      </w:r>
      <w:r w:rsidRPr="00861FD9">
        <w:rPr>
          <w:rFonts w:ascii="Times New Roman" w:hAnsi="宋体" w:cs="Times New Roman"/>
        </w:rPr>
        <w:t>中国中医药出版社</w:t>
      </w:r>
      <w:r w:rsidRPr="00861FD9">
        <w:rPr>
          <w:rFonts w:ascii="Times New Roman" w:hAnsi="Times New Roman" w:cs="Times New Roman"/>
        </w:rPr>
        <w:t>,2014. P334-337</w:t>
      </w:r>
      <w:r w:rsidRPr="00861FD9">
        <w:rPr>
          <w:rFonts w:ascii="Times New Roman" w:hAnsi="宋体" w:cs="Times New Roman"/>
        </w:rPr>
        <w:t>页。</w:t>
      </w:r>
    </w:p>
    <w:p w:rsidR="000E69C0" w:rsidRPr="00861FD9" w:rsidRDefault="008D69BF" w:rsidP="00861FD9">
      <w:pPr>
        <w:spacing w:line="380" w:lineRule="exact"/>
        <w:ind w:leftChars="202" w:left="424"/>
        <w:rPr>
          <w:rFonts w:ascii="Times New Roman" w:hAnsi="Times New Roman" w:cs="Times New Roman"/>
        </w:rPr>
      </w:pPr>
      <w:r w:rsidRPr="00861FD9">
        <w:rPr>
          <w:rFonts w:ascii="Times New Roman" w:hAnsi="Times New Roman" w:cs="Times New Roman"/>
        </w:rPr>
        <w:t xml:space="preserve">[6] </w:t>
      </w:r>
      <w:r w:rsidRPr="00861FD9">
        <w:rPr>
          <w:rFonts w:ascii="Times New Roman" w:hAnsi="宋体" w:cs="Times New Roman"/>
        </w:rPr>
        <w:t>任月林，任旭飞</w:t>
      </w:r>
      <w:r w:rsidRPr="00861FD9">
        <w:rPr>
          <w:rFonts w:ascii="Times New Roman" w:hAnsi="Times New Roman" w:cs="Times New Roman"/>
        </w:rPr>
        <w:t>.</w:t>
      </w:r>
      <w:r w:rsidRPr="00861FD9">
        <w:rPr>
          <w:rFonts w:ascii="Times New Roman" w:hAnsi="宋体" w:cs="Times New Roman"/>
        </w:rPr>
        <w:t>实用针刀医学治疗学</w:t>
      </w:r>
      <w:r w:rsidRPr="00861FD9">
        <w:rPr>
          <w:rFonts w:ascii="Times New Roman" w:hAnsi="Times New Roman" w:cs="Times New Roman"/>
        </w:rPr>
        <w:t>[M].</w:t>
      </w:r>
      <w:r w:rsidRPr="00861FD9">
        <w:rPr>
          <w:rFonts w:ascii="Times New Roman" w:hAnsi="宋体" w:cs="Times New Roman"/>
        </w:rPr>
        <w:t>人民卫生出版社</w:t>
      </w:r>
      <w:r w:rsidRPr="00861FD9">
        <w:rPr>
          <w:rFonts w:ascii="Times New Roman" w:hAnsi="Times New Roman" w:cs="Times New Roman"/>
        </w:rPr>
        <w:t>,2005. P245-246</w:t>
      </w:r>
      <w:r w:rsidRPr="00861FD9">
        <w:rPr>
          <w:rFonts w:ascii="Times New Roman" w:hAnsi="宋体" w:cs="Times New Roman"/>
        </w:rPr>
        <w:t>页。</w:t>
      </w:r>
    </w:p>
    <w:p w:rsidR="000E69C0" w:rsidRPr="00861FD9" w:rsidRDefault="008D69BF" w:rsidP="00861FD9">
      <w:pPr>
        <w:spacing w:line="380" w:lineRule="exact"/>
        <w:ind w:leftChars="202" w:left="424"/>
        <w:rPr>
          <w:rFonts w:ascii="Times New Roman" w:hAnsi="Times New Roman" w:cs="Times New Roman"/>
          <w:spacing w:val="-12"/>
        </w:rPr>
      </w:pPr>
      <w:r w:rsidRPr="00861FD9">
        <w:rPr>
          <w:rFonts w:ascii="Times New Roman" w:hAnsi="Times New Roman" w:cs="Times New Roman"/>
          <w:spacing w:val="-12"/>
        </w:rPr>
        <w:t xml:space="preserve">[7] </w:t>
      </w:r>
      <w:r w:rsidRPr="00861FD9">
        <w:rPr>
          <w:rFonts w:ascii="Times New Roman" w:hAnsi="宋体" w:cs="Times New Roman"/>
          <w:spacing w:val="-12"/>
        </w:rPr>
        <w:t>赵文海，张俐，温建民</w:t>
      </w:r>
      <w:r w:rsidRPr="00861FD9">
        <w:rPr>
          <w:rFonts w:ascii="Times New Roman" w:hAnsi="Times New Roman" w:cs="Times New Roman"/>
          <w:spacing w:val="-12"/>
        </w:rPr>
        <w:t>.</w:t>
      </w:r>
      <w:r w:rsidRPr="00861FD9">
        <w:rPr>
          <w:rFonts w:ascii="Times New Roman" w:hAnsi="宋体" w:cs="Times New Roman"/>
          <w:spacing w:val="-12"/>
        </w:rPr>
        <w:t>《中医骨伤科学》</w:t>
      </w:r>
      <w:r w:rsidRPr="00861FD9">
        <w:rPr>
          <w:rFonts w:ascii="Times New Roman" w:hAnsi="Times New Roman" w:cs="Times New Roman"/>
          <w:spacing w:val="-12"/>
        </w:rPr>
        <w:t xml:space="preserve">[M]. </w:t>
      </w:r>
      <w:r w:rsidRPr="00861FD9">
        <w:rPr>
          <w:rFonts w:ascii="Times New Roman" w:hAnsi="宋体" w:cs="Times New Roman"/>
          <w:spacing w:val="-12"/>
        </w:rPr>
        <w:t>科学出版社，</w:t>
      </w:r>
      <w:r w:rsidRPr="00861FD9">
        <w:rPr>
          <w:rFonts w:ascii="Times New Roman" w:hAnsi="Times New Roman" w:cs="Times New Roman"/>
          <w:spacing w:val="-12"/>
        </w:rPr>
        <w:t>2017.“</w:t>
      </w:r>
      <w:r w:rsidRPr="00861FD9">
        <w:rPr>
          <w:rFonts w:ascii="Times New Roman" w:hAnsi="宋体" w:cs="Times New Roman"/>
          <w:spacing w:val="-12"/>
        </w:rPr>
        <w:t>伤筋篇</w:t>
      </w:r>
      <w:r w:rsidRPr="00861FD9">
        <w:rPr>
          <w:rFonts w:ascii="Times New Roman" w:hAnsi="Times New Roman" w:cs="Times New Roman"/>
          <w:spacing w:val="-12"/>
        </w:rPr>
        <w:t>”P301</w:t>
      </w:r>
      <w:r w:rsidRPr="00861FD9">
        <w:rPr>
          <w:rFonts w:ascii="Times New Roman" w:hAnsi="宋体" w:cs="Times New Roman"/>
          <w:spacing w:val="-12"/>
        </w:rPr>
        <w:t>页。</w:t>
      </w:r>
    </w:p>
    <w:p w:rsidR="000E69C0" w:rsidRPr="00861FD9" w:rsidRDefault="008D69BF" w:rsidP="00861FD9">
      <w:pPr>
        <w:spacing w:line="380" w:lineRule="exact"/>
        <w:ind w:leftChars="202" w:left="424"/>
        <w:rPr>
          <w:rFonts w:ascii="Times New Roman" w:hAnsi="Times New Roman" w:cs="Times New Roman"/>
        </w:rPr>
      </w:pPr>
      <w:r w:rsidRPr="00861FD9">
        <w:rPr>
          <w:rFonts w:ascii="Times New Roman" w:hAnsi="Times New Roman" w:cs="Times New Roman"/>
        </w:rPr>
        <w:t>[8]</w:t>
      </w:r>
      <w:r w:rsidRPr="00861FD9">
        <w:rPr>
          <w:rFonts w:ascii="Times New Roman" w:hAnsi="宋体" w:cs="Times New Roman"/>
        </w:rPr>
        <w:t>顾玉东，腕管综合征与肘管综合征功能评定标准的现状和建议，中华微创骨科杂志</w:t>
      </w:r>
      <w:r w:rsidRPr="00861FD9">
        <w:rPr>
          <w:rFonts w:ascii="Times New Roman" w:hAnsi="Times New Roman" w:cs="Times New Roman"/>
        </w:rPr>
        <w:t>[J],2011,13</w:t>
      </w:r>
      <w:r w:rsidRPr="00861FD9">
        <w:rPr>
          <w:rFonts w:ascii="Times New Roman" w:hAnsi="宋体" w:cs="Times New Roman"/>
        </w:rPr>
        <w:t>（</w:t>
      </w:r>
      <w:r w:rsidRPr="00861FD9">
        <w:rPr>
          <w:rFonts w:ascii="Times New Roman" w:hAnsi="Times New Roman" w:cs="Times New Roman"/>
        </w:rPr>
        <w:t>1</w:t>
      </w:r>
      <w:r w:rsidRPr="00861FD9">
        <w:rPr>
          <w:rFonts w:ascii="Times New Roman" w:hAnsi="宋体" w:cs="Times New Roman"/>
        </w:rPr>
        <w:t>）</w:t>
      </w:r>
      <w:r w:rsidRPr="00861FD9">
        <w:rPr>
          <w:rFonts w:ascii="Times New Roman" w:hAnsi="Times New Roman" w:cs="Times New Roman"/>
        </w:rPr>
        <w:t>,6-7</w:t>
      </w:r>
      <w:r w:rsidRPr="00861FD9">
        <w:rPr>
          <w:rFonts w:ascii="Times New Roman" w:hAnsi="宋体" w:cs="Times New Roman"/>
        </w:rPr>
        <w:t>。</w:t>
      </w:r>
    </w:p>
    <w:p w:rsidR="000E69C0" w:rsidRDefault="008D69BF" w:rsidP="00861FD9">
      <w:pPr>
        <w:widowControl/>
        <w:autoSpaceDE w:val="0"/>
        <w:autoSpaceDN w:val="0"/>
        <w:adjustRightInd w:val="0"/>
        <w:spacing w:after="240" w:line="380" w:lineRule="exact"/>
        <w:ind w:leftChars="202" w:left="424"/>
        <w:jc w:val="left"/>
        <w:rPr>
          <w:rFonts w:ascii="Times New Roman" w:hAnsi="宋体" w:cs="Times New Roman"/>
        </w:rPr>
      </w:pPr>
      <w:r w:rsidRPr="00861FD9">
        <w:rPr>
          <w:rFonts w:ascii="Times New Roman" w:hAnsi="Times New Roman" w:cs="Times New Roman"/>
        </w:rPr>
        <w:t>[9]C.P.KELLY,D.PULISETTI and A.M.JAMIESON. Early Experience with Endoscopic Carpal Tunnel Release. J Hand Surg [Br],1994,19:18-21</w:t>
      </w:r>
      <w:r w:rsidRPr="00861FD9">
        <w:rPr>
          <w:rFonts w:ascii="Times New Roman" w:hAnsi="宋体" w:cs="Times New Roman"/>
        </w:rPr>
        <w:t>。</w:t>
      </w:r>
    </w:p>
    <w:p w:rsidR="00861FD9" w:rsidRDefault="00861FD9" w:rsidP="00861FD9">
      <w:pPr>
        <w:widowControl/>
        <w:autoSpaceDE w:val="0"/>
        <w:autoSpaceDN w:val="0"/>
        <w:adjustRightInd w:val="0"/>
        <w:spacing w:after="240" w:line="380" w:lineRule="exact"/>
        <w:ind w:leftChars="202" w:left="424"/>
        <w:jc w:val="left"/>
        <w:rPr>
          <w:rFonts w:ascii="Times New Roman" w:hAnsi="宋体" w:cs="Times New Roman"/>
        </w:rPr>
      </w:pPr>
    </w:p>
    <w:p w:rsidR="008A0A90" w:rsidRDefault="008A0A90" w:rsidP="00861FD9">
      <w:pPr>
        <w:widowControl/>
        <w:autoSpaceDE w:val="0"/>
        <w:autoSpaceDN w:val="0"/>
        <w:adjustRightInd w:val="0"/>
        <w:spacing w:after="240" w:line="380" w:lineRule="exact"/>
        <w:ind w:leftChars="202" w:left="424"/>
        <w:jc w:val="left"/>
        <w:rPr>
          <w:rFonts w:ascii="Times New Roman" w:hAnsi="宋体" w:cs="Times New Roman"/>
        </w:rPr>
      </w:pPr>
    </w:p>
    <w:p w:rsidR="00861FD9" w:rsidRPr="00861FD9" w:rsidRDefault="00861FD9" w:rsidP="00861FD9">
      <w:pPr>
        <w:widowControl/>
        <w:autoSpaceDE w:val="0"/>
        <w:autoSpaceDN w:val="0"/>
        <w:adjustRightInd w:val="0"/>
        <w:spacing w:after="240" w:line="380" w:lineRule="exact"/>
        <w:ind w:leftChars="202" w:left="424"/>
        <w:jc w:val="left"/>
        <w:rPr>
          <w:rFonts w:ascii="Times New Roman" w:hAnsi="Times New Roman" w:cs="Times New Roman"/>
        </w:rPr>
      </w:pPr>
    </w:p>
    <w:p w:rsidR="008D69BF" w:rsidRDefault="00B44F5B" w:rsidP="008D69BF">
      <w:pPr>
        <w:autoSpaceDE w:val="0"/>
        <w:autoSpaceDN w:val="0"/>
        <w:adjustRightInd w:val="0"/>
        <w:spacing w:line="360" w:lineRule="auto"/>
        <w:ind w:firstLineChars="200" w:firstLine="480"/>
        <w:jc w:val="left"/>
        <w:rPr>
          <w:rFonts w:ascii="黑体" w:eastAsia="黑体" w:hAnsiTheme="minorHAnsi" w:cstheme="minorBidi"/>
          <w:color w:val="000000"/>
          <w:sz w:val="24"/>
          <w:szCs w:val="22"/>
        </w:rPr>
      </w:pPr>
      <w:r w:rsidRPr="00B44F5B">
        <w:rPr>
          <w:rFonts w:ascii="黑体" w:eastAsia="黑体" w:hAnsiTheme="minorHAnsi" w:cstheme="minorBidi" w:hint="eastAsia"/>
          <w:color w:val="000000"/>
          <w:sz w:val="24"/>
          <w:szCs w:val="22"/>
        </w:rPr>
        <w:lastRenderedPageBreak/>
        <w:t>二、伤筋病（腕管综合征）中医临床路径住院表单</w:t>
      </w:r>
    </w:p>
    <w:p w:rsidR="009C09FA" w:rsidRDefault="008D69BF" w:rsidP="00861FD9">
      <w:pPr>
        <w:autoSpaceDE w:val="0"/>
        <w:autoSpaceDN w:val="0"/>
        <w:adjustRightInd w:val="0"/>
        <w:spacing w:line="380" w:lineRule="exact"/>
        <w:jc w:val="left"/>
        <w:rPr>
          <w:rFonts w:ascii="宋体" w:hAnsi="宋体" w:cs="宋体"/>
          <w:color w:val="000000"/>
          <w:kern w:val="0"/>
        </w:rPr>
      </w:pPr>
      <w:r w:rsidRPr="008D69BF">
        <w:rPr>
          <w:rFonts w:ascii="宋体" w:hAnsi="宋体" w:cs="宋体" w:hint="eastAsia"/>
          <w:color w:val="000000"/>
          <w:kern w:val="0"/>
        </w:rPr>
        <w:t>适用对象：中医诊断：第一诊断为伤筋病（腕管综合征）（</w:t>
      </w:r>
      <w:r w:rsidRPr="008D69BF">
        <w:rPr>
          <w:rFonts w:ascii="宋体" w:hAnsi="宋体" w:cs="宋体"/>
          <w:color w:val="000000"/>
          <w:kern w:val="0"/>
        </w:rPr>
        <w:t xml:space="preserve">TCD </w:t>
      </w:r>
      <w:r w:rsidRPr="008D69BF">
        <w:rPr>
          <w:rFonts w:ascii="宋体" w:hAnsi="宋体" w:cs="宋体" w:hint="eastAsia"/>
          <w:color w:val="000000"/>
          <w:kern w:val="0"/>
        </w:rPr>
        <w:t>编码：</w:t>
      </w:r>
      <w:r w:rsidRPr="008D69BF">
        <w:rPr>
          <w:rFonts w:ascii="宋体" w:hAnsi="宋体" w:cs="宋体"/>
          <w:color w:val="000000"/>
          <w:kern w:val="0"/>
        </w:rPr>
        <w:t>BGS000</w:t>
      </w:r>
      <w:r w:rsidRPr="008D69BF">
        <w:rPr>
          <w:rFonts w:ascii="宋体" w:hAnsi="宋体" w:cs="宋体" w:hint="eastAsia"/>
          <w:color w:val="000000"/>
          <w:kern w:val="0"/>
        </w:rPr>
        <w:t>、</w:t>
      </w:r>
      <w:r w:rsidRPr="008D69BF">
        <w:rPr>
          <w:rFonts w:ascii="宋体" w:hAnsi="宋体" w:cs="宋体"/>
          <w:color w:val="000000"/>
          <w:kern w:val="0"/>
        </w:rPr>
        <w:t>ICD-10</w:t>
      </w:r>
    </w:p>
    <w:p w:rsidR="00DB1630" w:rsidRPr="009C09FA" w:rsidRDefault="008D69BF" w:rsidP="00861FD9">
      <w:pPr>
        <w:autoSpaceDE w:val="0"/>
        <w:autoSpaceDN w:val="0"/>
        <w:adjustRightInd w:val="0"/>
        <w:spacing w:line="380" w:lineRule="exact"/>
        <w:jc w:val="left"/>
        <w:rPr>
          <w:rFonts w:ascii="宋体" w:cs="宋体"/>
          <w:color w:val="000000"/>
          <w:kern w:val="0"/>
        </w:rPr>
      </w:pPr>
      <w:r w:rsidRPr="008D69BF">
        <w:rPr>
          <w:rFonts w:ascii="宋体" w:hAnsi="宋体" w:cs="宋体" w:hint="eastAsia"/>
          <w:color w:val="000000"/>
          <w:kern w:val="0"/>
        </w:rPr>
        <w:t>编码：</w:t>
      </w:r>
      <w:r w:rsidRPr="008D69BF">
        <w:rPr>
          <w:rFonts w:ascii="宋体" w:hAnsi="宋体" w:cs="宋体"/>
          <w:color w:val="000000"/>
          <w:kern w:val="0"/>
        </w:rPr>
        <w:t>G56.001</w:t>
      </w:r>
      <w:r w:rsidRPr="008D69BF">
        <w:rPr>
          <w:rFonts w:ascii="宋体" w:hAnsi="宋体" w:cs="宋体" w:hint="eastAsia"/>
          <w:color w:val="000000"/>
          <w:kern w:val="0"/>
        </w:rPr>
        <w:t>）。</w:t>
      </w:r>
    </w:p>
    <w:p w:rsidR="008D69BF" w:rsidRDefault="008D69BF" w:rsidP="00861FD9">
      <w:pPr>
        <w:topLinePunct/>
        <w:spacing w:line="380" w:lineRule="exact"/>
        <w:ind w:leftChars="-171" w:left="-359" w:right="-930" w:firstLineChars="150" w:firstLine="315"/>
        <w:rPr>
          <w:rFonts w:ascii="宋体" w:hAnsi="宋体"/>
        </w:rPr>
      </w:pPr>
      <w:r>
        <w:rPr>
          <w:rFonts w:ascii="宋体" w:hAnsi="宋体" w:hint="eastAsia"/>
        </w:rPr>
        <w:t>患者姓名：</w:t>
      </w:r>
      <w:r>
        <w:rPr>
          <w:rFonts w:ascii="宋体" w:hAnsi="宋体"/>
          <w:u w:val="single"/>
        </w:rPr>
        <w:t>_________</w:t>
      </w:r>
      <w:r>
        <w:rPr>
          <w:rFonts w:ascii="宋体" w:hAnsi="宋体"/>
        </w:rPr>
        <w:t xml:space="preserve">  性别：</w:t>
      </w:r>
      <w:r>
        <w:rPr>
          <w:rFonts w:ascii="宋体" w:hAnsi="宋体"/>
          <w:u w:val="single"/>
        </w:rPr>
        <w:t>____</w:t>
      </w:r>
      <w:r>
        <w:rPr>
          <w:rFonts w:ascii="宋体" w:hAnsi="宋体"/>
        </w:rPr>
        <w:t xml:space="preserve"> 年龄：</w:t>
      </w:r>
      <w:r>
        <w:rPr>
          <w:rFonts w:ascii="宋体" w:hAnsi="宋体"/>
          <w:u w:val="single"/>
        </w:rPr>
        <w:t>___</w:t>
      </w:r>
      <w:r>
        <w:rPr>
          <w:rFonts w:ascii="宋体" w:hAnsi="宋体"/>
        </w:rPr>
        <w:t xml:space="preserve"> 门诊号：</w:t>
      </w:r>
      <w:r>
        <w:rPr>
          <w:rFonts w:ascii="宋体" w:hAnsi="宋体"/>
          <w:u w:val="single"/>
        </w:rPr>
        <w:t xml:space="preserve">           ____</w:t>
      </w:r>
      <w:r>
        <w:rPr>
          <w:rFonts w:ascii="宋体" w:hAnsi="宋体"/>
        </w:rPr>
        <w:t xml:space="preserve"> 住院号：</w:t>
      </w:r>
      <w:r>
        <w:rPr>
          <w:rFonts w:ascii="宋体" w:hAnsi="宋体"/>
          <w:u w:val="single"/>
        </w:rPr>
        <w:t>_______</w:t>
      </w:r>
    </w:p>
    <w:p w:rsidR="008D69BF" w:rsidRDefault="008D69BF" w:rsidP="008D69BF">
      <w:pPr>
        <w:topLinePunct/>
        <w:ind w:leftChars="-171" w:left="-359" w:right="-930" w:firstLineChars="150" w:firstLine="315"/>
        <w:rPr>
          <w:rFonts w:ascii="宋体" w:hAnsi="宋体"/>
        </w:rPr>
      </w:pPr>
      <w:r>
        <w:rPr>
          <w:rFonts w:ascii="宋体" w:hAnsi="宋体" w:hint="eastAsia"/>
        </w:rPr>
        <w:t>住院日期：</w:t>
      </w:r>
      <w:r>
        <w:rPr>
          <w:rFonts w:ascii="宋体" w:hAnsi="宋体"/>
          <w:u w:val="single"/>
        </w:rPr>
        <w:t>_______</w:t>
      </w:r>
      <w:r>
        <w:rPr>
          <w:rFonts w:ascii="宋体" w:hAnsi="宋体"/>
        </w:rPr>
        <w:t xml:space="preserve"> 年</w:t>
      </w:r>
      <w:r>
        <w:rPr>
          <w:rFonts w:ascii="宋体" w:hAnsi="宋体"/>
          <w:u w:val="single"/>
        </w:rPr>
        <w:t>_____</w:t>
      </w:r>
      <w:r>
        <w:rPr>
          <w:rFonts w:ascii="宋体" w:hAnsi="宋体" w:hint="eastAsia"/>
        </w:rPr>
        <w:t>月</w:t>
      </w:r>
      <w:r>
        <w:rPr>
          <w:rFonts w:ascii="宋体" w:hAnsi="宋体"/>
          <w:u w:val="single"/>
        </w:rPr>
        <w:t>____</w:t>
      </w:r>
      <w:r>
        <w:rPr>
          <w:rFonts w:ascii="宋体" w:hAnsi="宋体" w:hint="eastAsia"/>
        </w:rPr>
        <w:t>日</w:t>
      </w:r>
      <w:r>
        <w:rPr>
          <w:rFonts w:ascii="宋体" w:hAnsi="宋体"/>
        </w:rPr>
        <w:t xml:space="preserve">    </w:t>
      </w:r>
      <w:r>
        <w:rPr>
          <w:rFonts w:ascii="宋体" w:hAnsi="宋体" w:hint="eastAsia"/>
        </w:rPr>
        <w:t>出院日期：</w:t>
      </w:r>
      <w:r>
        <w:rPr>
          <w:rFonts w:ascii="宋体" w:hAnsi="宋体"/>
          <w:u w:val="single"/>
        </w:rPr>
        <w:t>____________</w:t>
      </w:r>
      <w:r>
        <w:rPr>
          <w:rFonts w:ascii="宋体" w:hAnsi="宋体" w:hint="eastAsia"/>
        </w:rPr>
        <w:t>年</w:t>
      </w:r>
      <w:r>
        <w:rPr>
          <w:rFonts w:ascii="宋体" w:hAnsi="宋体"/>
          <w:u w:val="single"/>
        </w:rPr>
        <w:t>____</w:t>
      </w:r>
      <w:r>
        <w:rPr>
          <w:rFonts w:ascii="宋体" w:hAnsi="宋体" w:hint="eastAsia"/>
        </w:rPr>
        <w:t>月</w:t>
      </w:r>
      <w:r>
        <w:rPr>
          <w:rFonts w:ascii="宋体" w:hAnsi="宋体"/>
          <w:u w:val="single"/>
        </w:rPr>
        <w:t>________</w:t>
      </w:r>
      <w:r>
        <w:rPr>
          <w:rFonts w:ascii="宋体" w:hAnsi="宋体" w:hint="eastAsia"/>
        </w:rPr>
        <w:t>日</w:t>
      </w:r>
    </w:p>
    <w:p w:rsidR="008D69BF" w:rsidRDefault="008D69BF" w:rsidP="008D69BF">
      <w:pPr>
        <w:topLinePunct/>
        <w:ind w:leftChars="-171" w:left="-359" w:right="-930" w:firstLineChars="150" w:firstLine="315"/>
        <w:rPr>
          <w:rFonts w:ascii="宋体" w:hAnsi="宋体"/>
        </w:rPr>
      </w:pPr>
      <w:r>
        <w:rPr>
          <w:rFonts w:ascii="宋体" w:hAnsi="宋体" w:hint="eastAsia"/>
        </w:rPr>
        <w:t>标准住院日：≤</w:t>
      </w:r>
      <w:r>
        <w:rPr>
          <w:rFonts w:ascii="宋体" w:hAnsi="宋体"/>
        </w:rPr>
        <w:t xml:space="preserve">14日                              </w:t>
      </w:r>
      <w:r>
        <w:rPr>
          <w:rFonts w:ascii="宋体" w:hAnsi="宋体" w:hint="eastAsia"/>
        </w:rPr>
        <w:t>实际住院日：</w:t>
      </w:r>
      <w:r>
        <w:rPr>
          <w:rFonts w:ascii="宋体" w:hAnsi="宋体"/>
        </w:rPr>
        <w:t xml:space="preserve">     </w:t>
      </w:r>
      <w:r>
        <w:rPr>
          <w:rFonts w:ascii="宋体" w:hAnsi="宋体" w:hint="eastAsia"/>
        </w:rPr>
        <w:t>天</w:t>
      </w:r>
    </w:p>
    <w:tbl>
      <w:tblPr>
        <w:tblStyle w:val="a5"/>
        <w:tblW w:w="8472" w:type="dxa"/>
        <w:tblLayout w:type="fixed"/>
        <w:tblLook w:val="04A0"/>
      </w:tblPr>
      <w:tblGrid>
        <w:gridCol w:w="1242"/>
        <w:gridCol w:w="2410"/>
        <w:gridCol w:w="2410"/>
        <w:gridCol w:w="2410"/>
      </w:tblGrid>
      <w:tr w:rsidR="00DB1630" w:rsidRPr="00C52E94" w:rsidTr="009C09FA">
        <w:tc>
          <w:tcPr>
            <w:tcW w:w="1242" w:type="dxa"/>
            <w:tcBorders>
              <w:bottom w:val="single" w:sz="4" w:space="0" w:color="auto"/>
            </w:tcBorders>
            <w:vAlign w:val="center"/>
          </w:tcPr>
          <w:p w:rsidR="008D69BF" w:rsidRDefault="00B44F5B" w:rsidP="008D69BF">
            <w:pPr>
              <w:jc w:val="center"/>
            </w:pPr>
            <w:r>
              <w:rPr>
                <w:rFonts w:hint="eastAsia"/>
              </w:rPr>
              <w:t>时间</w:t>
            </w:r>
          </w:p>
        </w:tc>
        <w:tc>
          <w:tcPr>
            <w:tcW w:w="2410" w:type="dxa"/>
            <w:tcBorders>
              <w:bottom w:val="single" w:sz="4" w:space="0" w:color="auto"/>
            </w:tcBorders>
          </w:tcPr>
          <w:p w:rsidR="008D69BF" w:rsidRDefault="00B44F5B">
            <w:pPr>
              <w:jc w:val="center"/>
            </w:pPr>
            <w:r>
              <w:rPr>
                <w:rFonts w:hint="eastAsia"/>
              </w:rPr>
              <w:t>年月日</w:t>
            </w:r>
          </w:p>
          <w:p w:rsidR="008D69BF" w:rsidRDefault="00B44F5B">
            <w:r>
              <w:rPr>
                <w:rFonts w:hint="eastAsia"/>
              </w:rPr>
              <w:t>（第</w:t>
            </w:r>
            <w:r>
              <w:t>1</w:t>
            </w:r>
            <w:r>
              <w:rPr>
                <w:rFonts w:hint="eastAsia"/>
              </w:rPr>
              <w:t>天）</w:t>
            </w:r>
          </w:p>
        </w:tc>
        <w:tc>
          <w:tcPr>
            <w:tcW w:w="2410" w:type="dxa"/>
            <w:tcBorders>
              <w:bottom w:val="single" w:sz="4" w:space="0" w:color="auto"/>
            </w:tcBorders>
          </w:tcPr>
          <w:p w:rsidR="008D69BF" w:rsidRDefault="00B44F5B">
            <w:pPr>
              <w:jc w:val="center"/>
            </w:pPr>
            <w:r>
              <w:rPr>
                <w:rFonts w:hint="eastAsia"/>
              </w:rPr>
              <w:t>年月日</w:t>
            </w:r>
          </w:p>
          <w:p w:rsidR="008D69BF" w:rsidRDefault="00B44F5B">
            <w:r>
              <w:rPr>
                <w:rFonts w:hint="eastAsia"/>
              </w:rPr>
              <w:t>（第</w:t>
            </w:r>
            <w:r>
              <w:t>2</w:t>
            </w:r>
            <w:r>
              <w:rPr>
                <w:rFonts w:hint="eastAsia"/>
              </w:rPr>
              <w:t>天）</w:t>
            </w:r>
          </w:p>
        </w:tc>
        <w:tc>
          <w:tcPr>
            <w:tcW w:w="2410" w:type="dxa"/>
            <w:tcBorders>
              <w:bottom w:val="single" w:sz="4" w:space="0" w:color="auto"/>
            </w:tcBorders>
          </w:tcPr>
          <w:p w:rsidR="008D69BF" w:rsidRDefault="00B44F5B">
            <w:pPr>
              <w:jc w:val="center"/>
            </w:pPr>
            <w:r>
              <w:rPr>
                <w:rFonts w:hint="eastAsia"/>
              </w:rPr>
              <w:t>年月日</w:t>
            </w:r>
          </w:p>
          <w:p w:rsidR="008D69BF" w:rsidRDefault="00B44F5B">
            <w:r>
              <w:rPr>
                <w:rFonts w:hint="eastAsia"/>
              </w:rPr>
              <w:t>（第</w:t>
            </w:r>
            <w:r>
              <w:t>3~6</w:t>
            </w:r>
            <w:r>
              <w:rPr>
                <w:rFonts w:hint="eastAsia"/>
              </w:rPr>
              <w:t>天）</w:t>
            </w:r>
          </w:p>
        </w:tc>
      </w:tr>
      <w:tr w:rsidR="00DB1630" w:rsidRPr="00C52E94" w:rsidTr="009C09FA">
        <w:tc>
          <w:tcPr>
            <w:tcW w:w="1242" w:type="dxa"/>
            <w:tcBorders>
              <w:top w:val="single" w:sz="4" w:space="0" w:color="auto"/>
            </w:tcBorders>
            <w:vAlign w:val="center"/>
          </w:tcPr>
          <w:p w:rsidR="000E69C0" w:rsidRDefault="00B44F5B">
            <w:pPr>
              <w:jc w:val="center"/>
            </w:pPr>
            <w:r>
              <w:rPr>
                <w:rFonts w:hint="eastAsia"/>
              </w:rPr>
              <w:t>重</w:t>
            </w:r>
          </w:p>
          <w:p w:rsidR="000E69C0" w:rsidRDefault="00B44F5B">
            <w:pPr>
              <w:jc w:val="center"/>
            </w:pPr>
            <w:r>
              <w:rPr>
                <w:rFonts w:hint="eastAsia"/>
              </w:rPr>
              <w:t>点</w:t>
            </w:r>
          </w:p>
          <w:p w:rsidR="000E69C0" w:rsidRDefault="00B44F5B">
            <w:pPr>
              <w:jc w:val="center"/>
            </w:pPr>
            <w:r>
              <w:rPr>
                <w:rFonts w:hint="eastAsia"/>
              </w:rPr>
              <w:t>医</w:t>
            </w:r>
          </w:p>
          <w:p w:rsidR="008D69BF" w:rsidRDefault="00B44F5B" w:rsidP="008D69BF">
            <w:pPr>
              <w:jc w:val="center"/>
            </w:pPr>
            <w:r>
              <w:rPr>
                <w:rFonts w:hint="eastAsia"/>
              </w:rPr>
              <w:t>嘱</w:t>
            </w:r>
          </w:p>
        </w:tc>
        <w:tc>
          <w:tcPr>
            <w:tcW w:w="2410" w:type="dxa"/>
            <w:tcBorders>
              <w:top w:val="single" w:sz="4" w:space="0" w:color="auto"/>
            </w:tcBorders>
          </w:tcPr>
          <w:p w:rsidR="008D69BF" w:rsidRDefault="00B44F5B">
            <w:r>
              <w:rPr>
                <w:rFonts w:hint="eastAsia"/>
              </w:rPr>
              <w:t>长期医嘱</w:t>
            </w:r>
          </w:p>
          <w:p w:rsidR="008D69BF" w:rsidRDefault="00B44F5B">
            <w:r>
              <w:rPr>
                <w:rFonts w:asciiTheme="minorEastAsia" w:hAnsiTheme="minorEastAsia" w:hint="eastAsia"/>
              </w:rPr>
              <w:t>□</w:t>
            </w:r>
            <w:r>
              <w:rPr>
                <w:rFonts w:hint="eastAsia"/>
              </w:rPr>
              <w:t>专科护理常规</w:t>
            </w:r>
            <w:r>
              <w:t xml:space="preserve"> </w:t>
            </w:r>
          </w:p>
          <w:p w:rsidR="008D69BF" w:rsidRDefault="00B44F5B">
            <w:r>
              <w:rPr>
                <w:rFonts w:hint="eastAsia"/>
              </w:rPr>
              <w:t>□分级护理</w:t>
            </w:r>
          </w:p>
          <w:p w:rsidR="008D69BF" w:rsidRDefault="00B44F5B">
            <w:r>
              <w:rPr>
                <w:rFonts w:hint="eastAsia"/>
              </w:rPr>
              <w:t>临时医嘱</w:t>
            </w:r>
          </w:p>
          <w:p w:rsidR="008D69BF" w:rsidRDefault="00B44F5B">
            <w:r>
              <w:rPr>
                <w:rFonts w:asciiTheme="minorEastAsia" w:hAnsiTheme="minorEastAsia" w:hint="eastAsia"/>
              </w:rPr>
              <w:t>□</w:t>
            </w:r>
            <w:r>
              <w:rPr>
                <w:rFonts w:hint="eastAsia"/>
              </w:rPr>
              <w:t>血、尿、便常规、出凝血时间</w:t>
            </w:r>
          </w:p>
          <w:p w:rsidR="008D69BF" w:rsidRDefault="00B44F5B">
            <w:r>
              <w:rPr>
                <w:rFonts w:asciiTheme="minorEastAsia" w:hAnsiTheme="minorEastAsia" w:hint="eastAsia"/>
              </w:rPr>
              <w:t>□</w:t>
            </w:r>
            <w:r>
              <w:rPr>
                <w:rFonts w:hint="eastAsia"/>
              </w:rPr>
              <w:t>腕关节</w:t>
            </w:r>
            <w:r>
              <w:t>X</w:t>
            </w:r>
            <w:r>
              <w:rPr>
                <w:rFonts w:hint="eastAsia"/>
              </w:rPr>
              <w:t>线片</w:t>
            </w:r>
          </w:p>
          <w:p w:rsidR="008D69BF" w:rsidRDefault="00B44F5B">
            <w:r>
              <w:rPr>
                <w:rFonts w:asciiTheme="minorEastAsia" w:hAnsiTheme="minorEastAsia" w:hint="eastAsia"/>
              </w:rPr>
              <w:t>□</w:t>
            </w:r>
            <w:r>
              <w:rPr>
                <w:rFonts w:hint="eastAsia"/>
              </w:rPr>
              <w:t>腕关节</w:t>
            </w:r>
            <w:r>
              <w:t>CT</w:t>
            </w:r>
          </w:p>
          <w:p w:rsidR="008D69BF" w:rsidRDefault="00B44F5B">
            <w:r>
              <w:rPr>
                <w:rFonts w:asciiTheme="minorEastAsia" w:hAnsiTheme="minorEastAsia" w:hint="eastAsia"/>
              </w:rPr>
              <w:t>□</w:t>
            </w:r>
            <w:r>
              <w:rPr>
                <w:rFonts w:hint="eastAsia"/>
              </w:rPr>
              <w:t>腕关节</w:t>
            </w:r>
            <w:r>
              <w:t>MRI</w:t>
            </w:r>
          </w:p>
          <w:p w:rsidR="008D69BF" w:rsidRDefault="00B44F5B">
            <w:r>
              <w:rPr>
                <w:rFonts w:asciiTheme="minorEastAsia" w:hAnsiTheme="minorEastAsia" w:hint="eastAsia"/>
              </w:rPr>
              <w:t>□</w:t>
            </w:r>
            <w:r>
              <w:rPr>
                <w:rFonts w:hint="eastAsia"/>
              </w:rPr>
              <w:t>生化检查</w:t>
            </w:r>
          </w:p>
          <w:p w:rsidR="008D69BF" w:rsidRDefault="00B44F5B">
            <w:r>
              <w:rPr>
                <w:rFonts w:asciiTheme="minorEastAsia" w:hAnsiTheme="minorEastAsia" w:hint="eastAsia"/>
              </w:rPr>
              <w:t>□</w:t>
            </w:r>
            <w:r>
              <w:rPr>
                <w:rFonts w:hint="eastAsia"/>
              </w:rPr>
              <w:t>心电图</w:t>
            </w:r>
          </w:p>
          <w:p w:rsidR="008D69BF" w:rsidRDefault="008D69BF"/>
        </w:tc>
        <w:tc>
          <w:tcPr>
            <w:tcW w:w="2410" w:type="dxa"/>
            <w:tcBorders>
              <w:top w:val="single" w:sz="4" w:space="0" w:color="auto"/>
            </w:tcBorders>
          </w:tcPr>
          <w:p w:rsidR="008D69BF" w:rsidRDefault="00B44F5B">
            <w:r>
              <w:rPr>
                <w:rFonts w:hint="eastAsia"/>
              </w:rPr>
              <w:t>长期医嘱</w:t>
            </w:r>
          </w:p>
          <w:p w:rsidR="008D69BF" w:rsidRDefault="00B44F5B">
            <w:r>
              <w:rPr>
                <w:rFonts w:asciiTheme="minorEastAsia" w:hAnsiTheme="minorEastAsia" w:hint="eastAsia"/>
              </w:rPr>
              <w:t>□</w:t>
            </w:r>
            <w:r>
              <w:rPr>
                <w:rFonts w:hint="eastAsia"/>
              </w:rPr>
              <w:t>专科护理常规</w:t>
            </w:r>
          </w:p>
          <w:p w:rsidR="008D69BF" w:rsidRDefault="00B44F5B">
            <w:r>
              <w:rPr>
                <w:rFonts w:asciiTheme="minorEastAsia" w:hAnsiTheme="minorEastAsia" w:hint="eastAsia"/>
              </w:rPr>
              <w:t>□</w:t>
            </w:r>
            <w:r>
              <w:rPr>
                <w:rFonts w:hint="eastAsia"/>
              </w:rPr>
              <w:t>分级护理</w:t>
            </w:r>
          </w:p>
          <w:p w:rsidR="008D69BF" w:rsidRDefault="00B44F5B">
            <w:r>
              <w:rPr>
                <w:rFonts w:asciiTheme="minorEastAsia" w:hAnsiTheme="minorEastAsia" w:hint="eastAsia"/>
              </w:rPr>
              <w:t>□</w:t>
            </w:r>
            <w:r>
              <w:rPr>
                <w:rFonts w:hint="eastAsia"/>
              </w:rPr>
              <w:t>普食</w:t>
            </w:r>
          </w:p>
          <w:p w:rsidR="008D69BF" w:rsidRDefault="00B44F5B">
            <w:r>
              <w:rPr>
                <w:rFonts w:asciiTheme="minorEastAsia" w:hAnsiTheme="minorEastAsia" w:hint="eastAsia"/>
              </w:rPr>
              <w:t>□</w:t>
            </w:r>
            <w:r>
              <w:rPr>
                <w:rFonts w:hint="eastAsia"/>
              </w:rPr>
              <w:t>口服中药汤剂</w:t>
            </w:r>
          </w:p>
          <w:p w:rsidR="008D69BF" w:rsidRDefault="00B44F5B">
            <w:pPr>
              <w:rPr>
                <w:rFonts w:asciiTheme="minorEastAsia" w:hAnsiTheme="minorEastAsia"/>
              </w:rPr>
            </w:pPr>
            <w:r>
              <w:rPr>
                <w:rFonts w:asciiTheme="minorEastAsia" w:hAnsiTheme="minorEastAsia" w:hint="eastAsia"/>
              </w:rPr>
              <w:t>□</w:t>
            </w:r>
            <w:r>
              <w:rPr>
                <w:rFonts w:asciiTheme="minorEastAsia" w:hAnsiTheme="minorEastAsia"/>
              </w:rPr>
              <w:t>西药</w:t>
            </w:r>
            <w:r>
              <w:rPr>
                <w:rFonts w:asciiTheme="minorEastAsia" w:hAnsiTheme="minorEastAsia" w:hint="eastAsia"/>
              </w:rPr>
              <w:t>口</w:t>
            </w:r>
            <w:r>
              <w:rPr>
                <w:rFonts w:asciiTheme="minorEastAsia" w:hAnsiTheme="minorEastAsia"/>
              </w:rPr>
              <w:t>服</w:t>
            </w:r>
          </w:p>
          <w:p w:rsidR="008D69BF" w:rsidRDefault="008D69BF">
            <w:pPr>
              <w:rPr>
                <w:rFonts w:asciiTheme="minorEastAsia" w:hAnsiTheme="minorEastAsia"/>
              </w:rPr>
            </w:pPr>
          </w:p>
          <w:p w:rsidR="008D69BF" w:rsidRDefault="00B44F5B">
            <w:r>
              <w:rPr>
                <w:rFonts w:hint="eastAsia"/>
              </w:rPr>
              <w:t>临时医嘱</w:t>
            </w:r>
          </w:p>
          <w:p w:rsidR="008D69BF" w:rsidRDefault="00B44F5B">
            <w:r>
              <w:rPr>
                <w:rFonts w:asciiTheme="minorEastAsia" w:hAnsiTheme="minorEastAsia" w:hint="eastAsia"/>
              </w:rPr>
              <w:t>□</w:t>
            </w:r>
            <w:r>
              <w:rPr>
                <w:rFonts w:asciiTheme="minorEastAsia" w:hAnsiTheme="minorEastAsia"/>
              </w:rPr>
              <w:t>针刀闭合性手术（</w:t>
            </w:r>
            <w:r>
              <w:rPr>
                <w:rFonts w:hint="eastAsia"/>
              </w:rPr>
              <w:t>或以针刀为治疗手段、以其他称谓命名的治疗方法）</w:t>
            </w:r>
          </w:p>
          <w:p w:rsidR="008D69BF" w:rsidRDefault="00B44F5B">
            <w:pPr>
              <w:rPr>
                <w:rFonts w:asciiTheme="minorEastAsia" w:hAnsiTheme="minorEastAsia"/>
              </w:rPr>
            </w:pPr>
            <w:r>
              <w:rPr>
                <w:rFonts w:asciiTheme="minorEastAsia" w:hAnsiTheme="minorEastAsia" w:hint="eastAsia"/>
              </w:rPr>
              <w:t>□</w:t>
            </w:r>
            <w:r>
              <w:rPr>
                <w:rFonts w:asciiTheme="minorEastAsia" w:hAnsiTheme="minorEastAsia"/>
              </w:rPr>
              <w:t>彩色多普勒超声引导下</w:t>
            </w:r>
            <w:r>
              <w:rPr>
                <w:rFonts w:asciiTheme="minorEastAsia" w:hAnsiTheme="minorEastAsia" w:hint="eastAsia"/>
              </w:rPr>
              <w:t>手术</w:t>
            </w:r>
          </w:p>
          <w:p w:rsidR="008D69BF" w:rsidRDefault="00B44F5B">
            <w:pPr>
              <w:rPr>
                <w:rFonts w:asciiTheme="minorEastAsia" w:hAnsiTheme="minorEastAsia"/>
              </w:rPr>
            </w:pPr>
            <w:r>
              <w:rPr>
                <w:rFonts w:asciiTheme="minorEastAsia" w:hAnsiTheme="minorEastAsia" w:hint="eastAsia"/>
              </w:rPr>
              <w:t>□神经阻滞治疗</w:t>
            </w:r>
          </w:p>
          <w:p w:rsidR="008D69BF" w:rsidRDefault="00B44F5B">
            <w:r>
              <w:rPr>
                <w:rFonts w:asciiTheme="minorEastAsia" w:hAnsiTheme="minorEastAsia" w:hint="eastAsia"/>
              </w:rPr>
              <w:t>□</w:t>
            </w:r>
            <w:r>
              <w:rPr>
                <w:rFonts w:hint="eastAsia"/>
              </w:rPr>
              <w:t>必要时请相关科室会诊</w:t>
            </w:r>
          </w:p>
        </w:tc>
        <w:tc>
          <w:tcPr>
            <w:tcW w:w="2410" w:type="dxa"/>
            <w:tcBorders>
              <w:top w:val="single" w:sz="4" w:space="0" w:color="auto"/>
            </w:tcBorders>
          </w:tcPr>
          <w:p w:rsidR="008D69BF" w:rsidRDefault="00B44F5B">
            <w:r>
              <w:rPr>
                <w:rFonts w:hint="eastAsia"/>
              </w:rPr>
              <w:t>长期医嘱</w:t>
            </w:r>
          </w:p>
          <w:p w:rsidR="008D69BF" w:rsidRDefault="00B44F5B">
            <w:r>
              <w:rPr>
                <w:rFonts w:asciiTheme="minorEastAsia" w:hAnsiTheme="minorEastAsia" w:hint="eastAsia"/>
              </w:rPr>
              <w:t>□</w:t>
            </w:r>
            <w:r>
              <w:rPr>
                <w:rFonts w:hint="eastAsia"/>
              </w:rPr>
              <w:t>专科护理常规</w:t>
            </w:r>
          </w:p>
          <w:p w:rsidR="008D69BF" w:rsidRDefault="00B44F5B">
            <w:r>
              <w:rPr>
                <w:rFonts w:asciiTheme="minorEastAsia" w:hAnsiTheme="minorEastAsia" w:hint="eastAsia"/>
              </w:rPr>
              <w:t>□</w:t>
            </w:r>
            <w:r>
              <w:rPr>
                <w:rFonts w:hint="eastAsia"/>
              </w:rPr>
              <w:t>分级护理</w:t>
            </w:r>
          </w:p>
          <w:p w:rsidR="008D69BF" w:rsidRDefault="00B44F5B">
            <w:r>
              <w:rPr>
                <w:rFonts w:asciiTheme="minorEastAsia" w:hAnsiTheme="minorEastAsia" w:hint="eastAsia"/>
              </w:rPr>
              <w:t>□</w:t>
            </w:r>
            <w:r>
              <w:rPr>
                <w:rFonts w:hint="eastAsia"/>
              </w:rPr>
              <w:t>普食</w:t>
            </w:r>
          </w:p>
          <w:p w:rsidR="008D69BF" w:rsidRDefault="00B44F5B">
            <w:r>
              <w:rPr>
                <w:rFonts w:asciiTheme="minorEastAsia" w:hAnsiTheme="minorEastAsia" w:hint="eastAsia"/>
              </w:rPr>
              <w:t>□</w:t>
            </w:r>
            <w:r>
              <w:rPr>
                <w:rFonts w:hint="eastAsia"/>
              </w:rPr>
              <w:t>口服中药汤剂</w:t>
            </w:r>
          </w:p>
          <w:p w:rsidR="008D69BF" w:rsidRDefault="00B44F5B">
            <w:pPr>
              <w:rPr>
                <w:rFonts w:asciiTheme="minorEastAsia" w:hAnsiTheme="minorEastAsia"/>
              </w:rPr>
            </w:pPr>
            <w:r>
              <w:rPr>
                <w:rFonts w:asciiTheme="minorEastAsia" w:hAnsiTheme="minorEastAsia" w:hint="eastAsia"/>
              </w:rPr>
              <w:t>□</w:t>
            </w:r>
            <w:r>
              <w:rPr>
                <w:rFonts w:asciiTheme="minorEastAsia" w:hAnsiTheme="minorEastAsia"/>
              </w:rPr>
              <w:t>西药</w:t>
            </w:r>
            <w:r>
              <w:rPr>
                <w:rFonts w:asciiTheme="minorEastAsia" w:hAnsiTheme="minorEastAsia" w:hint="eastAsia"/>
              </w:rPr>
              <w:t>口</w:t>
            </w:r>
            <w:r>
              <w:rPr>
                <w:rFonts w:asciiTheme="minorEastAsia" w:hAnsiTheme="minorEastAsia"/>
              </w:rPr>
              <w:t>服</w:t>
            </w:r>
          </w:p>
          <w:p w:rsidR="008D69BF" w:rsidRDefault="00B44F5B">
            <w:r>
              <w:rPr>
                <w:rFonts w:asciiTheme="minorEastAsia" w:hAnsiTheme="minorEastAsia" w:hint="eastAsia"/>
              </w:rPr>
              <w:t>□</w:t>
            </w:r>
            <w:r>
              <w:rPr>
                <w:rFonts w:hint="eastAsia"/>
              </w:rPr>
              <w:t>松解类手法</w:t>
            </w:r>
          </w:p>
          <w:p w:rsidR="008D69BF" w:rsidRDefault="00B44F5B">
            <w:r>
              <w:rPr>
                <w:rFonts w:asciiTheme="minorEastAsia" w:hAnsiTheme="minorEastAsia" w:hint="eastAsia"/>
              </w:rPr>
              <w:t>□</w:t>
            </w:r>
            <w:r>
              <w:rPr>
                <w:rFonts w:hint="eastAsia"/>
              </w:rPr>
              <w:t>整复类手法</w:t>
            </w:r>
          </w:p>
          <w:p w:rsidR="008D69BF" w:rsidRDefault="00B44F5B">
            <w:r>
              <w:rPr>
                <w:rFonts w:asciiTheme="minorEastAsia" w:hAnsiTheme="minorEastAsia" w:hint="eastAsia"/>
              </w:rPr>
              <w:t>□</w:t>
            </w:r>
            <w:r>
              <w:rPr>
                <w:rFonts w:hint="eastAsia"/>
              </w:rPr>
              <w:t>调整类手法</w:t>
            </w:r>
          </w:p>
          <w:p w:rsidR="008D69BF" w:rsidRDefault="008D69BF"/>
          <w:p w:rsidR="008D69BF" w:rsidRDefault="00B44F5B">
            <w:r>
              <w:rPr>
                <w:rFonts w:asciiTheme="minorEastAsia" w:hAnsiTheme="minorEastAsia" w:hint="eastAsia"/>
              </w:rPr>
              <w:t>□</w:t>
            </w:r>
            <w:r>
              <w:rPr>
                <w:rFonts w:hint="eastAsia"/>
              </w:rPr>
              <w:t>牵引疗法</w:t>
            </w:r>
          </w:p>
          <w:p w:rsidR="008D69BF" w:rsidRDefault="00B44F5B">
            <w:r>
              <w:rPr>
                <w:rFonts w:asciiTheme="minorEastAsia" w:hAnsiTheme="minorEastAsia" w:hint="eastAsia"/>
              </w:rPr>
              <w:t>□</w:t>
            </w:r>
            <w:r>
              <w:rPr>
                <w:rFonts w:hint="eastAsia"/>
              </w:rPr>
              <w:t>物理治疗</w:t>
            </w:r>
          </w:p>
          <w:p w:rsidR="008D69BF" w:rsidRDefault="00B44F5B">
            <w:r>
              <w:rPr>
                <w:rFonts w:asciiTheme="minorEastAsia" w:hAnsiTheme="minorEastAsia" w:hint="eastAsia"/>
              </w:rPr>
              <w:t>□</w:t>
            </w:r>
            <w:r>
              <w:rPr>
                <w:rFonts w:hint="eastAsia"/>
              </w:rPr>
              <w:t>针刺</w:t>
            </w:r>
          </w:p>
          <w:p w:rsidR="008D69BF" w:rsidRDefault="00B44F5B">
            <w:r>
              <w:rPr>
                <w:rFonts w:asciiTheme="minorEastAsia" w:hAnsiTheme="minorEastAsia" w:hint="eastAsia"/>
              </w:rPr>
              <w:t>□</w:t>
            </w:r>
            <w:r>
              <w:rPr>
                <w:rFonts w:hint="eastAsia"/>
              </w:rPr>
              <w:t>灸法</w:t>
            </w:r>
          </w:p>
          <w:p w:rsidR="008D69BF" w:rsidRDefault="00B44F5B">
            <w:r>
              <w:rPr>
                <w:rFonts w:asciiTheme="minorEastAsia" w:hAnsiTheme="minorEastAsia" w:hint="eastAsia"/>
              </w:rPr>
              <w:t>□</w:t>
            </w:r>
            <w:r>
              <w:rPr>
                <w:rFonts w:hint="eastAsia"/>
              </w:rPr>
              <w:t>其他外治法</w:t>
            </w:r>
          </w:p>
          <w:p w:rsidR="008D69BF" w:rsidRDefault="00B44F5B">
            <w:r>
              <w:rPr>
                <w:rFonts w:asciiTheme="minorEastAsia" w:hAnsiTheme="minorEastAsia" w:hint="eastAsia"/>
              </w:rPr>
              <w:t>□</w:t>
            </w:r>
            <w:r>
              <w:rPr>
                <w:rFonts w:hint="eastAsia"/>
              </w:rPr>
              <w:t>运动疗法</w:t>
            </w:r>
          </w:p>
          <w:p w:rsidR="008D69BF" w:rsidRDefault="00B44F5B">
            <w:pPr>
              <w:rPr>
                <w:rFonts w:asciiTheme="minorEastAsia" w:hAnsiTheme="minorEastAsia"/>
              </w:rPr>
            </w:pPr>
            <w:r>
              <w:rPr>
                <w:rFonts w:asciiTheme="minorEastAsia" w:hAnsiTheme="minorEastAsia" w:hint="eastAsia"/>
              </w:rPr>
              <w:t>□</w:t>
            </w:r>
            <w:r>
              <w:rPr>
                <w:rFonts w:asciiTheme="minorEastAsia" w:hAnsiTheme="minorEastAsia"/>
              </w:rPr>
              <w:t>西药</w:t>
            </w:r>
            <w:r>
              <w:rPr>
                <w:rFonts w:asciiTheme="minorEastAsia" w:hAnsiTheme="minorEastAsia" w:hint="eastAsia"/>
              </w:rPr>
              <w:t>口服</w:t>
            </w:r>
          </w:p>
          <w:p w:rsidR="008D69BF" w:rsidRDefault="00B44F5B">
            <w:r>
              <w:rPr>
                <w:rFonts w:asciiTheme="minorEastAsia" w:hAnsiTheme="minorEastAsia" w:hint="eastAsia"/>
              </w:rPr>
              <w:t>□超声药物透入</w:t>
            </w:r>
          </w:p>
          <w:p w:rsidR="008D69BF" w:rsidRDefault="00B44F5B">
            <w:pPr>
              <w:rPr>
                <w:rFonts w:asciiTheme="minorEastAsia" w:hAnsiTheme="minorEastAsia"/>
              </w:rPr>
            </w:pPr>
            <w:r>
              <w:rPr>
                <w:rFonts w:asciiTheme="minorEastAsia" w:hAnsiTheme="minorEastAsia" w:hint="eastAsia"/>
              </w:rPr>
              <w:t>□神经阻滞治疗</w:t>
            </w:r>
          </w:p>
          <w:p w:rsidR="008D69BF" w:rsidRDefault="008D69BF">
            <w:pPr>
              <w:rPr>
                <w:rFonts w:asciiTheme="minorEastAsia" w:hAnsiTheme="minorEastAsia"/>
              </w:rPr>
            </w:pPr>
          </w:p>
          <w:p w:rsidR="008D69BF" w:rsidRDefault="00B44F5B">
            <w:r>
              <w:rPr>
                <w:rFonts w:hint="eastAsia"/>
              </w:rPr>
              <w:t>临时医嘱</w:t>
            </w:r>
          </w:p>
          <w:p w:rsidR="008D69BF" w:rsidRDefault="00B44F5B">
            <w:pPr>
              <w:rPr>
                <w:rFonts w:asciiTheme="minorEastAsia" w:hAnsiTheme="minorEastAsia"/>
              </w:rPr>
            </w:pPr>
            <w:r>
              <w:rPr>
                <w:rFonts w:asciiTheme="minorEastAsia" w:hAnsiTheme="minorEastAsia" w:hint="eastAsia"/>
              </w:rPr>
              <w:t>□</w:t>
            </w:r>
            <w:r>
              <w:rPr>
                <w:rFonts w:asciiTheme="minorEastAsia" w:hAnsiTheme="minorEastAsia"/>
              </w:rPr>
              <w:t>彩色多普勒超声引导下</w:t>
            </w:r>
            <w:r>
              <w:rPr>
                <w:rFonts w:asciiTheme="minorEastAsia" w:hAnsiTheme="minorEastAsia" w:hint="eastAsia"/>
              </w:rPr>
              <w:t>手术</w:t>
            </w:r>
          </w:p>
          <w:p w:rsidR="008D69BF" w:rsidRDefault="00B44F5B">
            <w:pPr>
              <w:rPr>
                <w:rFonts w:asciiTheme="minorEastAsia" w:hAnsiTheme="minorEastAsia"/>
              </w:rPr>
            </w:pPr>
            <w:r>
              <w:rPr>
                <w:rFonts w:asciiTheme="minorEastAsia" w:hAnsiTheme="minorEastAsia" w:hint="eastAsia"/>
              </w:rPr>
              <w:t>□腕横韧带纵行切开或部分切除减压</w:t>
            </w:r>
          </w:p>
          <w:p w:rsidR="008D69BF" w:rsidRDefault="00B44F5B">
            <w:pPr>
              <w:rPr>
                <w:rFonts w:asciiTheme="minorEastAsia" w:hAnsiTheme="minorEastAsia"/>
              </w:rPr>
            </w:pPr>
            <w:r>
              <w:rPr>
                <w:rFonts w:asciiTheme="minorEastAsia" w:hAnsiTheme="minorEastAsia" w:hint="eastAsia"/>
              </w:rPr>
              <w:t>□正中神经外膜松解术</w:t>
            </w:r>
          </w:p>
          <w:p w:rsidR="008D69BF" w:rsidRDefault="00B44F5B">
            <w:pPr>
              <w:rPr>
                <w:rFonts w:asciiTheme="minorEastAsia" w:hAnsiTheme="minorEastAsia"/>
              </w:rPr>
            </w:pPr>
            <w:r>
              <w:rPr>
                <w:rFonts w:asciiTheme="minorEastAsia" w:hAnsiTheme="minorEastAsia" w:hint="eastAsia"/>
              </w:rPr>
              <w:t>□内镜治疗</w:t>
            </w:r>
          </w:p>
          <w:p w:rsidR="008D69BF" w:rsidRDefault="00B44F5B">
            <w:pPr>
              <w:rPr>
                <w:rFonts w:asciiTheme="minorEastAsia" w:hAnsiTheme="minorEastAsia"/>
              </w:rPr>
            </w:pPr>
            <w:r>
              <w:rPr>
                <w:rFonts w:asciiTheme="minorEastAsia" w:hAnsiTheme="minorEastAsia" w:hint="eastAsia"/>
              </w:rPr>
              <w:t>□慢行</w:t>
            </w:r>
            <w:r>
              <w:rPr>
                <w:rFonts w:asciiTheme="minorEastAsia" w:hAnsiTheme="minorEastAsia"/>
              </w:rPr>
              <w:t>疼痛治疗</w:t>
            </w:r>
          </w:p>
          <w:p w:rsidR="008D69BF" w:rsidRDefault="00B44F5B">
            <w:r>
              <w:rPr>
                <w:rFonts w:asciiTheme="minorEastAsia" w:hAnsiTheme="minorEastAsia" w:hint="eastAsia"/>
              </w:rPr>
              <w:t>□</w:t>
            </w:r>
            <w:r>
              <w:rPr>
                <w:rFonts w:hint="eastAsia"/>
              </w:rPr>
              <w:t>必要时复查异</w:t>
            </w:r>
          </w:p>
          <w:p w:rsidR="008D69BF" w:rsidRDefault="00B44F5B">
            <w:r>
              <w:rPr>
                <w:rFonts w:hint="eastAsia"/>
              </w:rPr>
              <w:t>常项目</w:t>
            </w:r>
          </w:p>
        </w:tc>
      </w:tr>
      <w:tr w:rsidR="00DB1630" w:rsidRPr="00C52E94" w:rsidTr="009C09FA">
        <w:tc>
          <w:tcPr>
            <w:tcW w:w="1242" w:type="dxa"/>
            <w:vAlign w:val="center"/>
          </w:tcPr>
          <w:p w:rsidR="000E69C0" w:rsidRDefault="00B44F5B">
            <w:pPr>
              <w:jc w:val="center"/>
            </w:pPr>
            <w:r>
              <w:rPr>
                <w:rFonts w:hint="eastAsia"/>
              </w:rPr>
              <w:t>主要</w:t>
            </w:r>
          </w:p>
          <w:p w:rsidR="000E69C0" w:rsidRDefault="00B44F5B">
            <w:pPr>
              <w:jc w:val="center"/>
            </w:pPr>
            <w:r>
              <w:rPr>
                <w:rFonts w:hint="eastAsia"/>
              </w:rPr>
              <w:t>护理</w:t>
            </w:r>
          </w:p>
          <w:p w:rsidR="008D69BF" w:rsidRDefault="00B44F5B" w:rsidP="008D69BF">
            <w:pPr>
              <w:jc w:val="center"/>
            </w:pPr>
            <w:r>
              <w:rPr>
                <w:rFonts w:hint="eastAsia"/>
              </w:rPr>
              <w:t>工作</w:t>
            </w:r>
          </w:p>
        </w:tc>
        <w:tc>
          <w:tcPr>
            <w:tcW w:w="2410" w:type="dxa"/>
          </w:tcPr>
          <w:p w:rsidR="008D69BF" w:rsidRDefault="00B44F5B">
            <w:r>
              <w:rPr>
                <w:rFonts w:asciiTheme="minorEastAsia" w:hAnsiTheme="minorEastAsia" w:hint="eastAsia"/>
              </w:rPr>
              <w:t>□</w:t>
            </w:r>
            <w:r>
              <w:rPr>
                <w:rFonts w:hint="eastAsia"/>
              </w:rPr>
              <w:t>入院介绍</w:t>
            </w:r>
          </w:p>
          <w:p w:rsidR="008D69BF" w:rsidRDefault="00B44F5B">
            <w:r>
              <w:rPr>
                <w:rFonts w:asciiTheme="minorEastAsia" w:hAnsiTheme="minorEastAsia" w:hint="eastAsia"/>
              </w:rPr>
              <w:t>□</w:t>
            </w:r>
            <w:r>
              <w:rPr>
                <w:rFonts w:hint="eastAsia"/>
              </w:rPr>
              <w:t>入院健康教育</w:t>
            </w:r>
          </w:p>
          <w:p w:rsidR="008D69BF" w:rsidRDefault="00B44F5B">
            <w:r>
              <w:rPr>
                <w:rFonts w:asciiTheme="minorEastAsia" w:hAnsiTheme="minorEastAsia" w:hint="eastAsia"/>
              </w:rPr>
              <w:t>□</w:t>
            </w:r>
            <w:r>
              <w:rPr>
                <w:rFonts w:hint="eastAsia"/>
              </w:rPr>
              <w:t>介绍入院检查前注意事项</w:t>
            </w:r>
          </w:p>
          <w:p w:rsidR="008D69BF" w:rsidRDefault="00B44F5B">
            <w:r>
              <w:rPr>
                <w:rFonts w:asciiTheme="minorEastAsia" w:hAnsiTheme="minorEastAsia" w:hint="eastAsia"/>
              </w:rPr>
              <w:t>□</w:t>
            </w:r>
            <w:r>
              <w:rPr>
                <w:rFonts w:hint="eastAsia"/>
              </w:rPr>
              <w:t>按照医嘱执行诊疗护</w:t>
            </w:r>
            <w:r>
              <w:rPr>
                <w:rFonts w:hint="eastAsia"/>
              </w:rPr>
              <w:lastRenderedPageBreak/>
              <w:t>理措施</w:t>
            </w:r>
          </w:p>
        </w:tc>
        <w:tc>
          <w:tcPr>
            <w:tcW w:w="2410" w:type="dxa"/>
          </w:tcPr>
          <w:p w:rsidR="008D69BF" w:rsidRDefault="00B44F5B">
            <w:r>
              <w:rPr>
                <w:rFonts w:asciiTheme="minorEastAsia" w:hAnsiTheme="minorEastAsia" w:hint="eastAsia"/>
              </w:rPr>
              <w:lastRenderedPageBreak/>
              <w:t>□</w:t>
            </w:r>
            <w:r>
              <w:rPr>
                <w:rFonts w:hint="eastAsia"/>
              </w:rPr>
              <w:t>按医嘱完成护理操作、日常治疗</w:t>
            </w:r>
          </w:p>
          <w:p w:rsidR="008D69BF" w:rsidRDefault="00B44F5B">
            <w:r>
              <w:rPr>
                <w:rFonts w:asciiTheme="minorEastAsia" w:hAnsiTheme="minorEastAsia" w:hint="eastAsia"/>
              </w:rPr>
              <w:t>□</w:t>
            </w:r>
            <w:r>
              <w:rPr>
                <w:rFonts w:hint="eastAsia"/>
              </w:rPr>
              <w:t>完成常规生命体征的监测</w:t>
            </w:r>
          </w:p>
          <w:p w:rsidR="008D69BF" w:rsidRDefault="00B44F5B">
            <w:r>
              <w:rPr>
                <w:rFonts w:asciiTheme="minorEastAsia" w:hAnsiTheme="minorEastAsia" w:hint="eastAsia"/>
              </w:rPr>
              <w:t>□</w:t>
            </w:r>
            <w:r>
              <w:rPr>
                <w:rFonts w:hint="eastAsia"/>
              </w:rPr>
              <w:t>治疗前中医情志疏</w:t>
            </w:r>
            <w:r>
              <w:rPr>
                <w:rFonts w:hint="eastAsia"/>
              </w:rPr>
              <w:lastRenderedPageBreak/>
              <w:t>导、健康教育</w:t>
            </w:r>
          </w:p>
          <w:p w:rsidR="008D69BF" w:rsidRDefault="00B44F5B">
            <w:r>
              <w:rPr>
                <w:rFonts w:asciiTheme="minorEastAsia" w:hAnsiTheme="minorEastAsia" w:hint="eastAsia"/>
              </w:rPr>
              <w:t>□</w:t>
            </w:r>
            <w:r>
              <w:rPr>
                <w:rFonts w:hint="eastAsia"/>
              </w:rPr>
              <w:t>饮食指导</w:t>
            </w:r>
          </w:p>
          <w:p w:rsidR="008D69BF" w:rsidRDefault="00B44F5B">
            <w:r>
              <w:rPr>
                <w:rFonts w:asciiTheme="minorEastAsia" w:hAnsiTheme="minorEastAsia" w:hint="eastAsia"/>
              </w:rPr>
              <w:t>□</w:t>
            </w:r>
            <w:r>
              <w:rPr>
                <w:rFonts w:hint="eastAsia"/>
              </w:rPr>
              <w:t>安排并指导陪护工作</w:t>
            </w:r>
          </w:p>
          <w:p w:rsidR="008D69BF" w:rsidRDefault="00B44F5B">
            <w:r>
              <w:rPr>
                <w:rFonts w:asciiTheme="minorEastAsia" w:hAnsiTheme="minorEastAsia" w:hint="eastAsia"/>
              </w:rPr>
              <w:t>□</w:t>
            </w:r>
            <w:r>
              <w:rPr>
                <w:rFonts w:hint="eastAsia"/>
              </w:rPr>
              <w:t>晨晚间护理、夜间巡视</w:t>
            </w:r>
          </w:p>
        </w:tc>
        <w:tc>
          <w:tcPr>
            <w:tcW w:w="2410" w:type="dxa"/>
          </w:tcPr>
          <w:p w:rsidR="008D69BF" w:rsidRDefault="00B44F5B">
            <w:r>
              <w:rPr>
                <w:rFonts w:asciiTheme="minorEastAsia" w:hAnsiTheme="minorEastAsia" w:hint="eastAsia"/>
              </w:rPr>
              <w:lastRenderedPageBreak/>
              <w:t>□</w:t>
            </w:r>
            <w:r>
              <w:rPr>
                <w:rFonts w:hint="eastAsia"/>
              </w:rPr>
              <w:t>按医嘱完成护理操作、日常治疗</w:t>
            </w:r>
          </w:p>
          <w:p w:rsidR="008D69BF" w:rsidRDefault="00B44F5B">
            <w:r>
              <w:rPr>
                <w:rFonts w:asciiTheme="minorEastAsia" w:hAnsiTheme="minorEastAsia" w:hint="eastAsia"/>
              </w:rPr>
              <w:t>□</w:t>
            </w:r>
            <w:r>
              <w:rPr>
                <w:rFonts w:hint="eastAsia"/>
              </w:rPr>
              <w:t>完成常规生命体征的监测</w:t>
            </w:r>
          </w:p>
          <w:p w:rsidR="008D69BF" w:rsidRDefault="00B44F5B">
            <w:r>
              <w:rPr>
                <w:rFonts w:asciiTheme="minorEastAsia" w:hAnsiTheme="minorEastAsia" w:hint="eastAsia"/>
              </w:rPr>
              <w:t>□</w:t>
            </w:r>
            <w:r>
              <w:rPr>
                <w:rFonts w:hint="eastAsia"/>
              </w:rPr>
              <w:t>治疗前中医情志疏</w:t>
            </w:r>
            <w:r>
              <w:rPr>
                <w:rFonts w:hint="eastAsia"/>
              </w:rPr>
              <w:lastRenderedPageBreak/>
              <w:t>导、健康教育</w:t>
            </w:r>
          </w:p>
          <w:p w:rsidR="008D69BF" w:rsidRDefault="00B44F5B">
            <w:r>
              <w:rPr>
                <w:rFonts w:asciiTheme="minorEastAsia" w:hAnsiTheme="minorEastAsia" w:hint="eastAsia"/>
              </w:rPr>
              <w:t>□</w:t>
            </w:r>
            <w:r>
              <w:rPr>
                <w:rFonts w:hint="eastAsia"/>
              </w:rPr>
              <w:t>饮食指导</w:t>
            </w:r>
          </w:p>
          <w:p w:rsidR="008D69BF" w:rsidRDefault="00B44F5B">
            <w:r>
              <w:rPr>
                <w:rFonts w:asciiTheme="minorEastAsia" w:hAnsiTheme="minorEastAsia" w:hint="eastAsia"/>
              </w:rPr>
              <w:t>□</w:t>
            </w:r>
            <w:r>
              <w:rPr>
                <w:rFonts w:hint="eastAsia"/>
              </w:rPr>
              <w:t>安排并指导陪护工作</w:t>
            </w:r>
          </w:p>
          <w:p w:rsidR="008D69BF" w:rsidRDefault="00B44F5B">
            <w:r>
              <w:rPr>
                <w:rFonts w:asciiTheme="minorEastAsia" w:hAnsiTheme="minorEastAsia" w:hint="eastAsia"/>
              </w:rPr>
              <w:t>□</w:t>
            </w:r>
            <w:r>
              <w:rPr>
                <w:rFonts w:hint="eastAsia"/>
              </w:rPr>
              <w:t>晨晚间护理、夜间巡视育</w:t>
            </w:r>
          </w:p>
        </w:tc>
      </w:tr>
      <w:tr w:rsidR="00DB1630" w:rsidRPr="00C52E94" w:rsidTr="009C09FA">
        <w:tc>
          <w:tcPr>
            <w:tcW w:w="1242" w:type="dxa"/>
            <w:vAlign w:val="center"/>
          </w:tcPr>
          <w:p w:rsidR="000E69C0" w:rsidRDefault="00B44F5B">
            <w:pPr>
              <w:jc w:val="center"/>
            </w:pPr>
            <w:r>
              <w:rPr>
                <w:rFonts w:hint="eastAsia"/>
              </w:rPr>
              <w:lastRenderedPageBreak/>
              <w:t>病情</w:t>
            </w:r>
          </w:p>
          <w:p w:rsidR="000E69C0" w:rsidRDefault="00B44F5B">
            <w:pPr>
              <w:jc w:val="center"/>
            </w:pPr>
            <w:r>
              <w:rPr>
                <w:rFonts w:hint="eastAsia"/>
              </w:rPr>
              <w:t>变异</w:t>
            </w:r>
          </w:p>
          <w:p w:rsidR="008D69BF" w:rsidRDefault="00B44F5B" w:rsidP="008D69BF">
            <w:pPr>
              <w:jc w:val="center"/>
            </w:pPr>
            <w:r>
              <w:rPr>
                <w:rFonts w:hint="eastAsia"/>
              </w:rPr>
              <w:t>记录</w:t>
            </w:r>
          </w:p>
        </w:tc>
        <w:tc>
          <w:tcPr>
            <w:tcW w:w="2410" w:type="dxa"/>
          </w:tcPr>
          <w:p w:rsidR="008D69BF" w:rsidRDefault="00B44F5B">
            <w:r>
              <w:rPr>
                <w:rFonts w:asciiTheme="minorEastAsia" w:hAnsiTheme="minorEastAsia" w:hint="eastAsia"/>
              </w:rPr>
              <w:t>□</w:t>
            </w:r>
            <w:r>
              <w:rPr>
                <w:rFonts w:hint="eastAsia"/>
              </w:rPr>
              <w:t>无</w:t>
            </w:r>
            <w:r>
              <w:t xml:space="preserve">  </w:t>
            </w:r>
            <w:r>
              <w:rPr>
                <w:rFonts w:asciiTheme="minorEastAsia" w:hAnsiTheme="minorEastAsia" w:hint="eastAsia"/>
              </w:rPr>
              <w:t>□</w:t>
            </w:r>
            <w:r>
              <w:rPr>
                <w:rFonts w:hint="eastAsia"/>
              </w:rPr>
              <w:t>有</w:t>
            </w:r>
            <w:r>
              <w:t xml:space="preserve">  </w:t>
            </w:r>
            <w:r>
              <w:rPr>
                <w:rFonts w:hint="eastAsia"/>
              </w:rPr>
              <w:t>原因：</w:t>
            </w:r>
          </w:p>
          <w:p w:rsidR="008D69BF" w:rsidRDefault="00B44F5B">
            <w:r>
              <w:t>1.</w:t>
            </w:r>
          </w:p>
          <w:p w:rsidR="008D69BF" w:rsidRDefault="00B44F5B">
            <w:r>
              <w:t>2.</w:t>
            </w:r>
          </w:p>
        </w:tc>
        <w:tc>
          <w:tcPr>
            <w:tcW w:w="2410" w:type="dxa"/>
          </w:tcPr>
          <w:p w:rsidR="008D69BF" w:rsidRDefault="00B44F5B">
            <w:r>
              <w:rPr>
                <w:rFonts w:asciiTheme="minorEastAsia" w:hAnsiTheme="minorEastAsia" w:hint="eastAsia"/>
              </w:rPr>
              <w:t>□</w:t>
            </w:r>
            <w:r>
              <w:rPr>
                <w:rFonts w:hint="eastAsia"/>
              </w:rPr>
              <w:t>无</w:t>
            </w:r>
            <w:r>
              <w:t xml:space="preserve"> </w:t>
            </w:r>
            <w:r>
              <w:rPr>
                <w:rFonts w:asciiTheme="minorEastAsia" w:hAnsiTheme="minorEastAsia" w:hint="eastAsia"/>
              </w:rPr>
              <w:t>□</w:t>
            </w:r>
            <w:r>
              <w:rPr>
                <w:rFonts w:hint="eastAsia"/>
              </w:rPr>
              <w:t>有</w:t>
            </w:r>
            <w:r>
              <w:t xml:space="preserve"> </w:t>
            </w:r>
            <w:r>
              <w:rPr>
                <w:rFonts w:hint="eastAsia"/>
              </w:rPr>
              <w:t>原因：</w:t>
            </w:r>
          </w:p>
          <w:p w:rsidR="008D69BF" w:rsidRDefault="00B44F5B">
            <w:r>
              <w:t>1</w:t>
            </w:r>
            <w:r>
              <w:rPr>
                <w:rFonts w:hint="eastAsia"/>
              </w:rPr>
              <w:t>．</w:t>
            </w:r>
          </w:p>
          <w:p w:rsidR="008D69BF" w:rsidRDefault="00B44F5B">
            <w:r>
              <w:t>2.</w:t>
            </w:r>
          </w:p>
        </w:tc>
        <w:tc>
          <w:tcPr>
            <w:tcW w:w="2410" w:type="dxa"/>
          </w:tcPr>
          <w:p w:rsidR="008D69BF" w:rsidRDefault="00B44F5B">
            <w:r>
              <w:rPr>
                <w:rFonts w:asciiTheme="minorEastAsia" w:hAnsiTheme="minorEastAsia" w:hint="eastAsia"/>
              </w:rPr>
              <w:t>□</w:t>
            </w:r>
            <w:r>
              <w:rPr>
                <w:rFonts w:hint="eastAsia"/>
              </w:rPr>
              <w:t>无</w:t>
            </w:r>
            <w:r>
              <w:t xml:space="preserve"> </w:t>
            </w:r>
            <w:r>
              <w:rPr>
                <w:rFonts w:asciiTheme="minorEastAsia" w:hAnsiTheme="minorEastAsia" w:hint="eastAsia"/>
              </w:rPr>
              <w:t>□</w:t>
            </w:r>
            <w:r>
              <w:rPr>
                <w:rFonts w:hint="eastAsia"/>
              </w:rPr>
              <w:t>有</w:t>
            </w:r>
            <w:r>
              <w:t xml:space="preserve"> </w:t>
            </w:r>
            <w:r>
              <w:rPr>
                <w:rFonts w:hint="eastAsia"/>
              </w:rPr>
              <w:t>原因：</w:t>
            </w:r>
          </w:p>
          <w:p w:rsidR="008D69BF" w:rsidRDefault="00B44F5B">
            <w:r>
              <w:t>1.</w:t>
            </w:r>
          </w:p>
          <w:p w:rsidR="008D69BF" w:rsidRDefault="00B44F5B">
            <w:r>
              <w:t>2.</w:t>
            </w:r>
          </w:p>
        </w:tc>
      </w:tr>
      <w:tr w:rsidR="00DB1630" w:rsidRPr="00C52E94" w:rsidTr="009C09FA">
        <w:tc>
          <w:tcPr>
            <w:tcW w:w="1242" w:type="dxa"/>
            <w:vAlign w:val="center"/>
          </w:tcPr>
          <w:p w:rsidR="000E69C0" w:rsidRDefault="00B44F5B">
            <w:pPr>
              <w:jc w:val="center"/>
            </w:pPr>
            <w:r>
              <w:rPr>
                <w:rFonts w:hint="eastAsia"/>
              </w:rPr>
              <w:t>责任</w:t>
            </w:r>
          </w:p>
          <w:p w:rsidR="000E69C0" w:rsidRDefault="00B44F5B">
            <w:pPr>
              <w:jc w:val="center"/>
            </w:pPr>
            <w:r>
              <w:rPr>
                <w:rFonts w:hint="eastAsia"/>
              </w:rPr>
              <w:t>护士</w:t>
            </w:r>
          </w:p>
          <w:p w:rsidR="008D69BF" w:rsidRDefault="00B44F5B" w:rsidP="008D69BF">
            <w:pPr>
              <w:jc w:val="center"/>
            </w:pPr>
            <w:r>
              <w:rPr>
                <w:rFonts w:hint="eastAsia"/>
              </w:rPr>
              <w:t>签名</w:t>
            </w:r>
          </w:p>
        </w:tc>
        <w:tc>
          <w:tcPr>
            <w:tcW w:w="2410" w:type="dxa"/>
          </w:tcPr>
          <w:p w:rsidR="008D69BF" w:rsidRDefault="008D69BF"/>
        </w:tc>
        <w:tc>
          <w:tcPr>
            <w:tcW w:w="2410" w:type="dxa"/>
          </w:tcPr>
          <w:p w:rsidR="008D69BF" w:rsidRDefault="008D69BF"/>
        </w:tc>
        <w:tc>
          <w:tcPr>
            <w:tcW w:w="2410" w:type="dxa"/>
          </w:tcPr>
          <w:p w:rsidR="008D69BF" w:rsidRDefault="008D69BF"/>
        </w:tc>
      </w:tr>
      <w:tr w:rsidR="00DB1630" w:rsidRPr="00C52E94" w:rsidTr="009C09FA">
        <w:tc>
          <w:tcPr>
            <w:tcW w:w="1242" w:type="dxa"/>
            <w:vAlign w:val="center"/>
          </w:tcPr>
          <w:p w:rsidR="000E69C0" w:rsidRDefault="00B44F5B">
            <w:pPr>
              <w:jc w:val="center"/>
            </w:pPr>
            <w:r>
              <w:rPr>
                <w:rFonts w:hint="eastAsia"/>
              </w:rPr>
              <w:t>医师</w:t>
            </w:r>
          </w:p>
          <w:p w:rsidR="008D69BF" w:rsidRDefault="00B44F5B" w:rsidP="008D69BF">
            <w:pPr>
              <w:jc w:val="center"/>
            </w:pPr>
            <w:r>
              <w:rPr>
                <w:rFonts w:hint="eastAsia"/>
              </w:rPr>
              <w:t>签名</w:t>
            </w:r>
          </w:p>
        </w:tc>
        <w:tc>
          <w:tcPr>
            <w:tcW w:w="2410" w:type="dxa"/>
          </w:tcPr>
          <w:p w:rsidR="008D69BF" w:rsidRDefault="008D69BF"/>
        </w:tc>
        <w:tc>
          <w:tcPr>
            <w:tcW w:w="2410" w:type="dxa"/>
          </w:tcPr>
          <w:p w:rsidR="008D69BF" w:rsidRDefault="008D69BF"/>
        </w:tc>
        <w:tc>
          <w:tcPr>
            <w:tcW w:w="2410" w:type="dxa"/>
          </w:tcPr>
          <w:p w:rsidR="008D69BF" w:rsidRDefault="008D69BF"/>
        </w:tc>
      </w:tr>
    </w:tbl>
    <w:p w:rsidR="008D69BF" w:rsidRDefault="008D69BF">
      <w:pPr>
        <w:rPr>
          <w:b/>
        </w:rPr>
      </w:pPr>
    </w:p>
    <w:p w:rsidR="009C09FA" w:rsidRDefault="009C09FA">
      <w:pPr>
        <w:rPr>
          <w:b/>
        </w:rPr>
      </w:pPr>
    </w:p>
    <w:p w:rsidR="009C09FA" w:rsidRDefault="009C09FA">
      <w:pPr>
        <w:rPr>
          <w:b/>
        </w:rPr>
      </w:pPr>
    </w:p>
    <w:p w:rsidR="009C09FA" w:rsidRDefault="009C09FA">
      <w:pPr>
        <w:rPr>
          <w:b/>
        </w:rPr>
      </w:pPr>
    </w:p>
    <w:p w:rsidR="009C09FA" w:rsidRDefault="009C09FA">
      <w:pPr>
        <w:rPr>
          <w:b/>
        </w:rPr>
      </w:pPr>
    </w:p>
    <w:p w:rsidR="009C09FA" w:rsidRDefault="009C09FA">
      <w:pPr>
        <w:rPr>
          <w:b/>
        </w:rPr>
      </w:pPr>
    </w:p>
    <w:p w:rsidR="009C09FA" w:rsidRDefault="009C09FA">
      <w:pPr>
        <w:rPr>
          <w:b/>
        </w:rPr>
      </w:pPr>
    </w:p>
    <w:p w:rsidR="009C09FA" w:rsidRDefault="009C09FA">
      <w:pPr>
        <w:rPr>
          <w:b/>
        </w:rPr>
      </w:pPr>
    </w:p>
    <w:p w:rsidR="009C09FA" w:rsidRDefault="009C09FA">
      <w:pPr>
        <w:rPr>
          <w:b/>
        </w:rPr>
      </w:pPr>
    </w:p>
    <w:p w:rsidR="009C09FA" w:rsidRDefault="009C09FA">
      <w:pPr>
        <w:rPr>
          <w:b/>
        </w:rPr>
      </w:pPr>
    </w:p>
    <w:p w:rsidR="009C09FA" w:rsidRDefault="009C09FA">
      <w:pPr>
        <w:rPr>
          <w:b/>
        </w:rPr>
      </w:pPr>
    </w:p>
    <w:p w:rsidR="009C09FA" w:rsidRDefault="009C09FA">
      <w:pPr>
        <w:rPr>
          <w:b/>
        </w:rPr>
      </w:pPr>
    </w:p>
    <w:p w:rsidR="009C09FA" w:rsidRDefault="009C09FA">
      <w:pPr>
        <w:rPr>
          <w:b/>
        </w:rPr>
      </w:pPr>
    </w:p>
    <w:p w:rsidR="009C09FA" w:rsidRDefault="009C09FA">
      <w:pPr>
        <w:rPr>
          <w:b/>
        </w:rPr>
      </w:pPr>
    </w:p>
    <w:p w:rsidR="009C09FA" w:rsidRDefault="009C09FA">
      <w:pPr>
        <w:rPr>
          <w:b/>
        </w:rPr>
      </w:pPr>
    </w:p>
    <w:p w:rsidR="009C09FA" w:rsidRDefault="009C09FA">
      <w:pPr>
        <w:rPr>
          <w:b/>
        </w:rPr>
      </w:pPr>
    </w:p>
    <w:p w:rsidR="009C09FA" w:rsidRDefault="009C09FA">
      <w:pPr>
        <w:rPr>
          <w:b/>
        </w:rPr>
      </w:pPr>
    </w:p>
    <w:p w:rsidR="009C09FA" w:rsidRDefault="009C09FA">
      <w:pPr>
        <w:rPr>
          <w:b/>
        </w:rPr>
      </w:pPr>
    </w:p>
    <w:p w:rsidR="009C09FA" w:rsidRDefault="009C09FA">
      <w:pPr>
        <w:rPr>
          <w:b/>
        </w:rPr>
      </w:pPr>
    </w:p>
    <w:p w:rsidR="009C09FA" w:rsidRDefault="009C09FA">
      <w:pPr>
        <w:rPr>
          <w:b/>
        </w:rPr>
      </w:pPr>
    </w:p>
    <w:p w:rsidR="009C09FA" w:rsidRDefault="009C09FA">
      <w:pPr>
        <w:rPr>
          <w:b/>
        </w:rPr>
      </w:pPr>
    </w:p>
    <w:p w:rsidR="009C09FA" w:rsidRDefault="009C09FA">
      <w:pPr>
        <w:rPr>
          <w:b/>
        </w:rPr>
      </w:pPr>
    </w:p>
    <w:p w:rsidR="009C09FA" w:rsidRDefault="009C09FA">
      <w:pPr>
        <w:rPr>
          <w:b/>
        </w:rPr>
      </w:pPr>
    </w:p>
    <w:p w:rsidR="009C09FA" w:rsidRDefault="009C09FA">
      <w:pPr>
        <w:rPr>
          <w:b/>
        </w:rPr>
      </w:pPr>
    </w:p>
    <w:p w:rsidR="009C09FA" w:rsidRDefault="009C09FA">
      <w:pPr>
        <w:rPr>
          <w:b/>
        </w:rPr>
      </w:pPr>
    </w:p>
    <w:p w:rsidR="009C09FA" w:rsidRDefault="009C09FA">
      <w:pPr>
        <w:rPr>
          <w:b/>
        </w:rPr>
      </w:pPr>
    </w:p>
    <w:p w:rsidR="009C09FA" w:rsidRDefault="009C09FA">
      <w:pPr>
        <w:rPr>
          <w:b/>
        </w:rPr>
      </w:pPr>
    </w:p>
    <w:p w:rsidR="009C09FA" w:rsidRDefault="009C09FA">
      <w:pPr>
        <w:rPr>
          <w:b/>
        </w:rPr>
      </w:pPr>
    </w:p>
    <w:p w:rsidR="009C09FA" w:rsidRDefault="009C09FA">
      <w:pPr>
        <w:rPr>
          <w:b/>
        </w:rPr>
      </w:pPr>
    </w:p>
    <w:p w:rsidR="009C09FA" w:rsidRDefault="009C09FA">
      <w:pPr>
        <w:rPr>
          <w:b/>
        </w:rPr>
      </w:pPr>
    </w:p>
    <w:p w:rsidR="009C09FA" w:rsidRDefault="009C09FA">
      <w:pPr>
        <w:rPr>
          <w:b/>
        </w:rPr>
      </w:pPr>
    </w:p>
    <w:tbl>
      <w:tblPr>
        <w:tblStyle w:val="a5"/>
        <w:tblW w:w="8522" w:type="dxa"/>
        <w:jc w:val="center"/>
        <w:tblLayout w:type="fixed"/>
        <w:tblLook w:val="04A0"/>
      </w:tblPr>
      <w:tblGrid>
        <w:gridCol w:w="1051"/>
        <w:gridCol w:w="2475"/>
        <w:gridCol w:w="2475"/>
        <w:gridCol w:w="2521"/>
      </w:tblGrid>
      <w:tr w:rsidR="00DB1630" w:rsidRPr="00C52E94" w:rsidTr="009C09FA">
        <w:trPr>
          <w:jc w:val="center"/>
        </w:trPr>
        <w:tc>
          <w:tcPr>
            <w:tcW w:w="1051" w:type="dxa"/>
            <w:vAlign w:val="center"/>
          </w:tcPr>
          <w:p w:rsidR="008D69BF" w:rsidRDefault="00B44F5B">
            <w:pPr>
              <w:jc w:val="center"/>
            </w:pPr>
            <w:r>
              <w:rPr>
                <w:rFonts w:hint="eastAsia"/>
              </w:rPr>
              <w:lastRenderedPageBreak/>
              <w:t>时间</w:t>
            </w:r>
          </w:p>
        </w:tc>
        <w:tc>
          <w:tcPr>
            <w:tcW w:w="2475" w:type="dxa"/>
          </w:tcPr>
          <w:p w:rsidR="008D69BF" w:rsidRDefault="00B44F5B">
            <w:pPr>
              <w:jc w:val="center"/>
            </w:pPr>
            <w:r>
              <w:rPr>
                <w:rFonts w:hint="eastAsia"/>
              </w:rPr>
              <w:t>年月日</w:t>
            </w:r>
          </w:p>
          <w:p w:rsidR="008D69BF" w:rsidRDefault="00B44F5B">
            <w:pPr>
              <w:jc w:val="center"/>
            </w:pPr>
            <w:r>
              <w:rPr>
                <w:rFonts w:hint="eastAsia"/>
              </w:rPr>
              <w:t>（第</w:t>
            </w:r>
            <w:r>
              <w:t>7</w:t>
            </w:r>
            <w:r>
              <w:rPr>
                <w:rFonts w:hint="eastAsia"/>
              </w:rPr>
              <w:t>天）</w:t>
            </w:r>
          </w:p>
        </w:tc>
        <w:tc>
          <w:tcPr>
            <w:tcW w:w="2475" w:type="dxa"/>
          </w:tcPr>
          <w:p w:rsidR="008D69BF" w:rsidRDefault="00B44F5B">
            <w:pPr>
              <w:jc w:val="center"/>
            </w:pPr>
            <w:r>
              <w:rPr>
                <w:rFonts w:hint="eastAsia"/>
              </w:rPr>
              <w:t>年月日</w:t>
            </w:r>
          </w:p>
          <w:p w:rsidR="008D69BF" w:rsidRDefault="00B44F5B">
            <w:pPr>
              <w:jc w:val="center"/>
            </w:pPr>
            <w:r>
              <w:rPr>
                <w:rFonts w:hint="eastAsia"/>
              </w:rPr>
              <w:t>（第</w:t>
            </w:r>
            <w:r>
              <w:t>8~13</w:t>
            </w:r>
            <w:r>
              <w:rPr>
                <w:rFonts w:hint="eastAsia"/>
              </w:rPr>
              <w:t>天）</w:t>
            </w:r>
          </w:p>
        </w:tc>
        <w:tc>
          <w:tcPr>
            <w:tcW w:w="2521" w:type="dxa"/>
          </w:tcPr>
          <w:p w:rsidR="008D69BF" w:rsidRDefault="00B44F5B">
            <w:pPr>
              <w:jc w:val="center"/>
            </w:pPr>
            <w:r>
              <w:rPr>
                <w:rFonts w:hint="eastAsia"/>
              </w:rPr>
              <w:t>年月日</w:t>
            </w:r>
          </w:p>
          <w:p w:rsidR="008D69BF" w:rsidRDefault="00B44F5B">
            <w:pPr>
              <w:jc w:val="center"/>
            </w:pPr>
            <w:r>
              <w:rPr>
                <w:rFonts w:hint="eastAsia"/>
              </w:rPr>
              <w:t>（第</w:t>
            </w:r>
            <w:r>
              <w:t>14</w:t>
            </w:r>
            <w:r>
              <w:rPr>
                <w:rFonts w:hint="eastAsia"/>
              </w:rPr>
              <w:t>天）</w:t>
            </w:r>
          </w:p>
        </w:tc>
      </w:tr>
      <w:tr w:rsidR="00DB1630" w:rsidRPr="00C52E94" w:rsidTr="009C09FA">
        <w:trPr>
          <w:cantSplit/>
          <w:trHeight w:val="4385"/>
          <w:jc w:val="center"/>
        </w:trPr>
        <w:tc>
          <w:tcPr>
            <w:tcW w:w="1051" w:type="dxa"/>
            <w:textDirection w:val="tbRlV"/>
            <w:vAlign w:val="center"/>
          </w:tcPr>
          <w:p w:rsidR="008D69BF" w:rsidRDefault="00B44F5B">
            <w:pPr>
              <w:ind w:left="113" w:right="113"/>
              <w:jc w:val="center"/>
            </w:pPr>
            <w:r>
              <w:rPr>
                <w:rFonts w:hint="eastAsia"/>
              </w:rPr>
              <w:t>重点医嘱</w:t>
            </w:r>
          </w:p>
        </w:tc>
        <w:tc>
          <w:tcPr>
            <w:tcW w:w="2475" w:type="dxa"/>
          </w:tcPr>
          <w:p w:rsidR="008D69BF" w:rsidRDefault="00B44F5B">
            <w:r>
              <w:rPr>
                <w:rFonts w:hint="eastAsia"/>
              </w:rPr>
              <w:t>长期医嘱</w:t>
            </w:r>
          </w:p>
          <w:p w:rsidR="008D69BF" w:rsidRDefault="00B44F5B">
            <w:r>
              <w:rPr>
                <w:rFonts w:asciiTheme="minorEastAsia" w:hAnsiTheme="minorEastAsia" w:hint="eastAsia"/>
              </w:rPr>
              <w:t>□</w:t>
            </w:r>
            <w:r>
              <w:rPr>
                <w:rFonts w:hint="eastAsia"/>
              </w:rPr>
              <w:t>专科护理常规</w:t>
            </w:r>
          </w:p>
          <w:p w:rsidR="008D69BF" w:rsidRDefault="00B44F5B">
            <w:r>
              <w:rPr>
                <w:rFonts w:asciiTheme="minorEastAsia" w:hAnsiTheme="minorEastAsia" w:hint="eastAsia"/>
              </w:rPr>
              <w:t>□</w:t>
            </w:r>
            <w:r>
              <w:rPr>
                <w:rFonts w:hint="eastAsia"/>
              </w:rPr>
              <w:t>分级护理</w:t>
            </w:r>
          </w:p>
          <w:p w:rsidR="008D69BF" w:rsidRDefault="00B44F5B">
            <w:r>
              <w:rPr>
                <w:rFonts w:asciiTheme="minorEastAsia" w:hAnsiTheme="minorEastAsia" w:hint="eastAsia"/>
              </w:rPr>
              <w:t>□</w:t>
            </w:r>
            <w:r>
              <w:rPr>
                <w:rFonts w:hint="eastAsia"/>
              </w:rPr>
              <w:t>普食</w:t>
            </w:r>
          </w:p>
          <w:p w:rsidR="008D69BF" w:rsidRDefault="00B44F5B">
            <w:r>
              <w:rPr>
                <w:rFonts w:asciiTheme="minorEastAsia" w:hAnsiTheme="minorEastAsia" w:hint="eastAsia"/>
              </w:rPr>
              <w:t>□</w:t>
            </w:r>
            <w:r>
              <w:rPr>
                <w:rFonts w:hint="eastAsia"/>
              </w:rPr>
              <w:t>口服中药汤剂</w:t>
            </w:r>
          </w:p>
          <w:p w:rsidR="008D69BF" w:rsidRDefault="00B44F5B">
            <w:pPr>
              <w:rPr>
                <w:rFonts w:asciiTheme="minorEastAsia" w:hAnsiTheme="minorEastAsia"/>
              </w:rPr>
            </w:pPr>
            <w:r>
              <w:rPr>
                <w:rFonts w:asciiTheme="minorEastAsia" w:hAnsiTheme="minorEastAsia" w:hint="eastAsia"/>
              </w:rPr>
              <w:t>□</w:t>
            </w:r>
            <w:r>
              <w:rPr>
                <w:rFonts w:asciiTheme="minorEastAsia" w:hAnsiTheme="minorEastAsia"/>
              </w:rPr>
              <w:t>西药</w:t>
            </w:r>
            <w:r>
              <w:rPr>
                <w:rFonts w:asciiTheme="minorEastAsia" w:hAnsiTheme="minorEastAsia" w:hint="eastAsia"/>
              </w:rPr>
              <w:t>口</w:t>
            </w:r>
            <w:r>
              <w:rPr>
                <w:rFonts w:asciiTheme="minorEastAsia" w:hAnsiTheme="minorEastAsia"/>
              </w:rPr>
              <w:t>服</w:t>
            </w:r>
          </w:p>
          <w:p w:rsidR="008D69BF" w:rsidRDefault="008D69BF"/>
          <w:p w:rsidR="008D69BF" w:rsidRDefault="008D69BF"/>
          <w:p w:rsidR="008D69BF" w:rsidRDefault="00B44F5B">
            <w:r>
              <w:rPr>
                <w:rFonts w:hint="eastAsia"/>
              </w:rPr>
              <w:t>临时医嘱</w:t>
            </w:r>
          </w:p>
          <w:p w:rsidR="008D69BF" w:rsidRDefault="008D69BF"/>
          <w:p w:rsidR="008D69BF" w:rsidRDefault="00B44F5B">
            <w:r>
              <w:rPr>
                <w:rFonts w:asciiTheme="minorEastAsia" w:hAnsiTheme="minorEastAsia" w:hint="eastAsia"/>
              </w:rPr>
              <w:t>□</w:t>
            </w:r>
            <w:r>
              <w:rPr>
                <w:rFonts w:asciiTheme="minorEastAsia" w:hAnsiTheme="minorEastAsia"/>
              </w:rPr>
              <w:t>针刀闭合性手术（</w:t>
            </w:r>
            <w:r>
              <w:rPr>
                <w:rFonts w:hint="eastAsia"/>
              </w:rPr>
              <w:t>或以针刀为治疗手段、以其他称谓命名的治疗方法）</w:t>
            </w:r>
          </w:p>
          <w:p w:rsidR="008D69BF" w:rsidRDefault="00B44F5B">
            <w:pPr>
              <w:rPr>
                <w:rFonts w:asciiTheme="minorEastAsia" w:hAnsiTheme="minorEastAsia"/>
              </w:rPr>
            </w:pPr>
            <w:r>
              <w:rPr>
                <w:rFonts w:asciiTheme="minorEastAsia" w:hAnsiTheme="minorEastAsia" w:hint="eastAsia"/>
              </w:rPr>
              <w:t>□</w:t>
            </w:r>
            <w:r>
              <w:rPr>
                <w:rFonts w:asciiTheme="minorEastAsia" w:hAnsiTheme="minorEastAsia"/>
              </w:rPr>
              <w:t>彩色多普勒超声引导下</w:t>
            </w:r>
            <w:r>
              <w:rPr>
                <w:rFonts w:asciiTheme="minorEastAsia" w:hAnsiTheme="minorEastAsia" w:hint="eastAsia"/>
              </w:rPr>
              <w:t>手术</w:t>
            </w:r>
          </w:p>
          <w:p w:rsidR="008D69BF" w:rsidRDefault="00B44F5B">
            <w:r>
              <w:rPr>
                <w:rFonts w:asciiTheme="minorEastAsia" w:hAnsiTheme="minorEastAsia" w:hint="eastAsia"/>
              </w:rPr>
              <w:t>□神经阻滞治疗</w:t>
            </w:r>
          </w:p>
        </w:tc>
        <w:tc>
          <w:tcPr>
            <w:tcW w:w="2475" w:type="dxa"/>
          </w:tcPr>
          <w:p w:rsidR="008D69BF" w:rsidRDefault="00B44F5B">
            <w:r>
              <w:rPr>
                <w:rFonts w:hint="eastAsia"/>
              </w:rPr>
              <w:t>长期医嘱</w:t>
            </w:r>
          </w:p>
          <w:p w:rsidR="008D69BF" w:rsidRDefault="00B44F5B">
            <w:r>
              <w:rPr>
                <w:rFonts w:asciiTheme="minorEastAsia" w:hAnsiTheme="minorEastAsia" w:hint="eastAsia"/>
              </w:rPr>
              <w:t>□</w:t>
            </w:r>
            <w:r>
              <w:rPr>
                <w:rFonts w:hint="eastAsia"/>
              </w:rPr>
              <w:t>专科护理常规</w:t>
            </w:r>
          </w:p>
          <w:p w:rsidR="008D69BF" w:rsidRDefault="00B44F5B">
            <w:r>
              <w:rPr>
                <w:rFonts w:asciiTheme="minorEastAsia" w:hAnsiTheme="minorEastAsia" w:hint="eastAsia"/>
              </w:rPr>
              <w:t>□</w:t>
            </w:r>
            <w:r>
              <w:rPr>
                <w:rFonts w:hint="eastAsia"/>
              </w:rPr>
              <w:t>分级护理</w:t>
            </w:r>
          </w:p>
          <w:p w:rsidR="008D69BF" w:rsidRDefault="00B44F5B">
            <w:r>
              <w:rPr>
                <w:rFonts w:asciiTheme="minorEastAsia" w:hAnsiTheme="minorEastAsia" w:hint="eastAsia"/>
              </w:rPr>
              <w:t>□</w:t>
            </w:r>
            <w:r>
              <w:rPr>
                <w:rFonts w:hint="eastAsia"/>
              </w:rPr>
              <w:t>普食</w:t>
            </w:r>
          </w:p>
          <w:p w:rsidR="008D69BF" w:rsidRDefault="00B44F5B">
            <w:r>
              <w:rPr>
                <w:rFonts w:asciiTheme="minorEastAsia" w:hAnsiTheme="minorEastAsia" w:hint="eastAsia"/>
              </w:rPr>
              <w:t>□</w:t>
            </w:r>
            <w:r>
              <w:rPr>
                <w:rFonts w:hint="eastAsia"/>
              </w:rPr>
              <w:t>口服中药汤剂</w:t>
            </w:r>
          </w:p>
          <w:p w:rsidR="008D69BF" w:rsidRDefault="00B44F5B">
            <w:pPr>
              <w:rPr>
                <w:rFonts w:asciiTheme="minorEastAsia" w:hAnsiTheme="minorEastAsia"/>
              </w:rPr>
            </w:pPr>
            <w:r>
              <w:rPr>
                <w:rFonts w:asciiTheme="minorEastAsia" w:hAnsiTheme="minorEastAsia" w:hint="eastAsia"/>
              </w:rPr>
              <w:t>□</w:t>
            </w:r>
            <w:r>
              <w:rPr>
                <w:rFonts w:asciiTheme="minorEastAsia" w:hAnsiTheme="minorEastAsia"/>
              </w:rPr>
              <w:t>西药</w:t>
            </w:r>
            <w:r>
              <w:rPr>
                <w:rFonts w:asciiTheme="minorEastAsia" w:hAnsiTheme="minorEastAsia" w:hint="eastAsia"/>
              </w:rPr>
              <w:t>口</w:t>
            </w:r>
            <w:r>
              <w:rPr>
                <w:rFonts w:asciiTheme="minorEastAsia" w:hAnsiTheme="minorEastAsia"/>
              </w:rPr>
              <w:t>服</w:t>
            </w:r>
          </w:p>
          <w:p w:rsidR="008D69BF" w:rsidRDefault="00B44F5B">
            <w:r>
              <w:rPr>
                <w:rFonts w:asciiTheme="minorEastAsia" w:hAnsiTheme="minorEastAsia" w:hint="eastAsia"/>
              </w:rPr>
              <w:t>□</w:t>
            </w:r>
            <w:r>
              <w:rPr>
                <w:rFonts w:hint="eastAsia"/>
              </w:rPr>
              <w:t>松解类手法</w:t>
            </w:r>
          </w:p>
          <w:p w:rsidR="008D69BF" w:rsidRDefault="00B44F5B">
            <w:r>
              <w:rPr>
                <w:rFonts w:asciiTheme="minorEastAsia" w:hAnsiTheme="minorEastAsia" w:hint="eastAsia"/>
              </w:rPr>
              <w:t>□</w:t>
            </w:r>
            <w:r>
              <w:rPr>
                <w:rFonts w:hint="eastAsia"/>
              </w:rPr>
              <w:t>整复类手法</w:t>
            </w:r>
          </w:p>
          <w:p w:rsidR="008D69BF" w:rsidRDefault="00B44F5B">
            <w:r>
              <w:rPr>
                <w:rFonts w:asciiTheme="minorEastAsia" w:hAnsiTheme="minorEastAsia" w:hint="eastAsia"/>
              </w:rPr>
              <w:t>□</w:t>
            </w:r>
            <w:r>
              <w:rPr>
                <w:rFonts w:hint="eastAsia"/>
              </w:rPr>
              <w:t>调整类手法</w:t>
            </w:r>
          </w:p>
          <w:p w:rsidR="008D69BF" w:rsidRDefault="008D69BF"/>
          <w:p w:rsidR="008D69BF" w:rsidRDefault="00B44F5B">
            <w:r>
              <w:rPr>
                <w:rFonts w:asciiTheme="minorEastAsia" w:hAnsiTheme="minorEastAsia" w:hint="eastAsia"/>
              </w:rPr>
              <w:t>□</w:t>
            </w:r>
            <w:r>
              <w:rPr>
                <w:rFonts w:hint="eastAsia"/>
              </w:rPr>
              <w:t>牵引疗法</w:t>
            </w:r>
          </w:p>
          <w:p w:rsidR="008D69BF" w:rsidRDefault="00B44F5B">
            <w:r>
              <w:rPr>
                <w:rFonts w:asciiTheme="minorEastAsia" w:hAnsiTheme="minorEastAsia" w:hint="eastAsia"/>
              </w:rPr>
              <w:t>□</w:t>
            </w:r>
            <w:r>
              <w:rPr>
                <w:rFonts w:hint="eastAsia"/>
              </w:rPr>
              <w:t>物理治疗</w:t>
            </w:r>
          </w:p>
          <w:p w:rsidR="008D69BF" w:rsidRDefault="00B44F5B">
            <w:r>
              <w:rPr>
                <w:rFonts w:asciiTheme="minorEastAsia" w:hAnsiTheme="minorEastAsia" w:hint="eastAsia"/>
              </w:rPr>
              <w:t>□</w:t>
            </w:r>
            <w:r>
              <w:rPr>
                <w:rFonts w:hint="eastAsia"/>
              </w:rPr>
              <w:t>针刺</w:t>
            </w:r>
          </w:p>
          <w:p w:rsidR="008D69BF" w:rsidRDefault="00B44F5B">
            <w:r>
              <w:rPr>
                <w:rFonts w:asciiTheme="minorEastAsia" w:hAnsiTheme="minorEastAsia" w:hint="eastAsia"/>
              </w:rPr>
              <w:t>□</w:t>
            </w:r>
            <w:r>
              <w:rPr>
                <w:rFonts w:hint="eastAsia"/>
              </w:rPr>
              <w:t>灸法</w:t>
            </w:r>
          </w:p>
          <w:p w:rsidR="008D69BF" w:rsidRDefault="00B44F5B">
            <w:r>
              <w:rPr>
                <w:rFonts w:asciiTheme="minorEastAsia" w:hAnsiTheme="minorEastAsia" w:hint="eastAsia"/>
              </w:rPr>
              <w:t>□</w:t>
            </w:r>
            <w:r>
              <w:rPr>
                <w:rFonts w:hint="eastAsia"/>
              </w:rPr>
              <w:t>其他外治法</w:t>
            </w:r>
          </w:p>
          <w:p w:rsidR="008D69BF" w:rsidRDefault="00B44F5B">
            <w:r>
              <w:rPr>
                <w:rFonts w:asciiTheme="minorEastAsia" w:hAnsiTheme="minorEastAsia" w:hint="eastAsia"/>
              </w:rPr>
              <w:t>□</w:t>
            </w:r>
            <w:r>
              <w:rPr>
                <w:rFonts w:hint="eastAsia"/>
              </w:rPr>
              <w:t>运动疗法</w:t>
            </w:r>
          </w:p>
          <w:p w:rsidR="008D69BF" w:rsidRDefault="00B44F5B">
            <w:pPr>
              <w:rPr>
                <w:rFonts w:asciiTheme="minorEastAsia" w:hAnsiTheme="minorEastAsia"/>
              </w:rPr>
            </w:pPr>
            <w:r>
              <w:rPr>
                <w:rFonts w:asciiTheme="minorEastAsia" w:hAnsiTheme="minorEastAsia" w:hint="eastAsia"/>
              </w:rPr>
              <w:t>□</w:t>
            </w:r>
            <w:r>
              <w:rPr>
                <w:rFonts w:asciiTheme="minorEastAsia" w:hAnsiTheme="minorEastAsia"/>
              </w:rPr>
              <w:t>西药</w:t>
            </w:r>
            <w:r>
              <w:rPr>
                <w:rFonts w:asciiTheme="minorEastAsia" w:hAnsiTheme="minorEastAsia" w:hint="eastAsia"/>
              </w:rPr>
              <w:t>口服</w:t>
            </w:r>
          </w:p>
          <w:p w:rsidR="008D69BF" w:rsidRDefault="00B44F5B">
            <w:r>
              <w:rPr>
                <w:rFonts w:asciiTheme="minorEastAsia" w:hAnsiTheme="minorEastAsia" w:hint="eastAsia"/>
              </w:rPr>
              <w:t>□超声药物透入</w:t>
            </w:r>
          </w:p>
          <w:p w:rsidR="008D69BF" w:rsidRDefault="008D69BF">
            <w:pPr>
              <w:rPr>
                <w:rFonts w:asciiTheme="minorEastAsia" w:hAnsiTheme="minorEastAsia"/>
              </w:rPr>
            </w:pPr>
          </w:p>
          <w:p w:rsidR="008D69BF" w:rsidRDefault="00B44F5B">
            <w:r>
              <w:rPr>
                <w:rFonts w:hint="eastAsia"/>
              </w:rPr>
              <w:t>临时医嘱</w:t>
            </w:r>
          </w:p>
          <w:p w:rsidR="008D69BF" w:rsidRDefault="00B44F5B">
            <w:pPr>
              <w:rPr>
                <w:rFonts w:asciiTheme="minorEastAsia" w:hAnsiTheme="minorEastAsia"/>
              </w:rPr>
            </w:pPr>
            <w:r>
              <w:rPr>
                <w:rFonts w:asciiTheme="minorEastAsia" w:hAnsiTheme="minorEastAsia"/>
              </w:rPr>
              <w:t xml:space="preserve"> </w:t>
            </w:r>
          </w:p>
          <w:p w:rsidR="008D69BF" w:rsidRDefault="00B44F5B">
            <w:pPr>
              <w:rPr>
                <w:rFonts w:asciiTheme="minorEastAsia" w:hAnsiTheme="minorEastAsia"/>
              </w:rPr>
            </w:pPr>
            <w:r>
              <w:rPr>
                <w:rFonts w:asciiTheme="minorEastAsia" w:hAnsiTheme="minorEastAsia" w:hint="eastAsia"/>
              </w:rPr>
              <w:t>□慢行</w:t>
            </w:r>
            <w:r>
              <w:rPr>
                <w:rFonts w:asciiTheme="minorEastAsia" w:hAnsiTheme="minorEastAsia"/>
              </w:rPr>
              <w:t>疼痛治疗</w:t>
            </w:r>
          </w:p>
          <w:p w:rsidR="008D69BF" w:rsidRDefault="00B44F5B">
            <w:r>
              <w:rPr>
                <w:rFonts w:asciiTheme="minorEastAsia" w:hAnsiTheme="minorEastAsia" w:hint="eastAsia"/>
              </w:rPr>
              <w:t>□</w:t>
            </w:r>
            <w:r>
              <w:rPr>
                <w:rFonts w:hint="eastAsia"/>
              </w:rPr>
              <w:t>必要时复查异</w:t>
            </w:r>
          </w:p>
          <w:p w:rsidR="008D69BF" w:rsidRDefault="00B44F5B">
            <w:r>
              <w:rPr>
                <w:rFonts w:hint="eastAsia"/>
              </w:rPr>
              <w:t>常项目</w:t>
            </w:r>
          </w:p>
        </w:tc>
        <w:tc>
          <w:tcPr>
            <w:tcW w:w="2521" w:type="dxa"/>
          </w:tcPr>
          <w:p w:rsidR="008D69BF" w:rsidRDefault="00B44F5B">
            <w:pPr>
              <w:topLinePunct/>
              <w:ind w:right="210"/>
              <w:rPr>
                <w:rFonts w:ascii="宋体" w:hAnsi="宋体"/>
              </w:rPr>
            </w:pPr>
            <w:r>
              <w:rPr>
                <w:rFonts w:ascii="宋体" w:hAnsi="宋体" w:hint="eastAsia"/>
              </w:rPr>
              <w:t>□交代出院注意事项、复查日期</w:t>
            </w:r>
          </w:p>
          <w:p w:rsidR="008D69BF" w:rsidRDefault="00B44F5B">
            <w:pPr>
              <w:topLinePunct/>
              <w:ind w:right="210"/>
              <w:rPr>
                <w:rFonts w:ascii="宋体" w:hAnsi="宋体"/>
              </w:rPr>
            </w:pPr>
            <w:r>
              <w:rPr>
                <w:rFonts w:ascii="宋体" w:hAnsi="宋体" w:hint="eastAsia"/>
              </w:rPr>
              <w:t>□完整出院记录</w:t>
            </w:r>
          </w:p>
          <w:p w:rsidR="008D69BF" w:rsidRDefault="00B44F5B">
            <w:pPr>
              <w:topLinePunct/>
              <w:ind w:right="210"/>
              <w:rPr>
                <w:rFonts w:ascii="宋体" w:hAnsi="宋体"/>
              </w:rPr>
            </w:pPr>
            <w:r>
              <w:rPr>
                <w:rFonts w:ascii="宋体" w:hAnsi="宋体" w:hint="eastAsia"/>
              </w:rPr>
              <w:t>□通知出院</w:t>
            </w:r>
          </w:p>
          <w:p w:rsidR="008D69BF" w:rsidRDefault="00B44F5B">
            <w:pPr>
              <w:topLinePunct/>
              <w:ind w:right="210"/>
              <w:rPr>
                <w:rFonts w:ascii="宋体" w:hAnsi="宋体"/>
              </w:rPr>
            </w:pPr>
            <w:r>
              <w:rPr>
                <w:rFonts w:ascii="宋体" w:hAnsi="宋体" w:hint="eastAsia"/>
              </w:rPr>
              <w:t>□制定康复计划，指导患者出院后功能锻炼</w:t>
            </w:r>
          </w:p>
          <w:p w:rsidR="008D69BF" w:rsidRDefault="00B44F5B">
            <w:pPr>
              <w:rPr>
                <w:rFonts w:ascii="宋体" w:hAnsi="宋体"/>
              </w:rPr>
            </w:pPr>
            <w:r>
              <w:rPr>
                <w:rFonts w:ascii="宋体" w:hAnsi="宋体" w:hint="eastAsia"/>
              </w:rPr>
              <w:t>□开具出院诊断书</w:t>
            </w:r>
          </w:p>
          <w:p w:rsidR="008D69BF" w:rsidRDefault="008D69BF">
            <w:pPr>
              <w:rPr>
                <w:rFonts w:ascii="宋体" w:hAnsi="宋体"/>
              </w:rPr>
            </w:pPr>
          </w:p>
          <w:p w:rsidR="008D69BF" w:rsidRDefault="00B44F5B">
            <w:pPr>
              <w:topLinePunct/>
              <w:ind w:right="210"/>
              <w:rPr>
                <w:rFonts w:ascii="宋体" w:hAnsi="宋体"/>
              </w:rPr>
            </w:pPr>
            <w:r>
              <w:rPr>
                <w:rFonts w:ascii="宋体" w:hAnsi="宋体" w:hint="eastAsia"/>
              </w:rPr>
              <w:t>长期医嘱</w:t>
            </w:r>
          </w:p>
          <w:p w:rsidR="008D69BF" w:rsidRDefault="00B44F5B">
            <w:pPr>
              <w:topLinePunct/>
              <w:ind w:right="210"/>
              <w:rPr>
                <w:rFonts w:ascii="宋体" w:hAnsi="宋体"/>
              </w:rPr>
            </w:pPr>
            <w:r>
              <w:rPr>
                <w:rFonts w:ascii="宋体" w:hAnsi="宋体" w:hint="eastAsia"/>
              </w:rPr>
              <w:t>□停止所有长期医嘱</w:t>
            </w:r>
          </w:p>
          <w:p w:rsidR="008D69BF" w:rsidRDefault="008D69BF">
            <w:pPr>
              <w:topLinePunct/>
              <w:ind w:right="210"/>
              <w:rPr>
                <w:rFonts w:ascii="宋体" w:hAnsi="宋体"/>
              </w:rPr>
            </w:pPr>
          </w:p>
          <w:p w:rsidR="008D69BF" w:rsidRDefault="00B44F5B">
            <w:pPr>
              <w:topLinePunct/>
              <w:ind w:right="210"/>
              <w:rPr>
                <w:rFonts w:ascii="宋体" w:hAnsi="宋体"/>
              </w:rPr>
            </w:pPr>
            <w:r>
              <w:rPr>
                <w:rFonts w:ascii="宋体" w:hAnsi="宋体" w:hint="eastAsia"/>
              </w:rPr>
              <w:t>临时医嘱</w:t>
            </w:r>
          </w:p>
          <w:p w:rsidR="008D69BF" w:rsidRDefault="00B44F5B">
            <w:pPr>
              <w:topLinePunct/>
              <w:ind w:right="210"/>
              <w:rPr>
                <w:rFonts w:ascii="宋体" w:hAnsi="宋体"/>
              </w:rPr>
            </w:pPr>
            <w:r>
              <w:rPr>
                <w:rFonts w:ascii="宋体" w:hAnsi="宋体" w:hint="eastAsia"/>
              </w:rPr>
              <w:t>□开具出院医嘱</w:t>
            </w:r>
          </w:p>
          <w:p w:rsidR="008D69BF" w:rsidRDefault="00B44F5B">
            <w:pPr>
              <w:rPr>
                <w:rFonts w:ascii="宋体" w:hAnsi="宋体"/>
              </w:rPr>
            </w:pPr>
            <w:r>
              <w:rPr>
                <w:rFonts w:ascii="宋体" w:hAnsi="宋体" w:hint="eastAsia"/>
              </w:rPr>
              <w:t>□出院带药</w:t>
            </w:r>
          </w:p>
          <w:p w:rsidR="008D69BF" w:rsidRDefault="008D69BF">
            <w:pPr>
              <w:rPr>
                <w:rFonts w:asciiTheme="minorEastAsia" w:hAnsiTheme="minorEastAsia"/>
              </w:rPr>
            </w:pPr>
          </w:p>
          <w:p w:rsidR="008D69BF" w:rsidRDefault="008D69BF"/>
          <w:p w:rsidR="008D69BF" w:rsidRDefault="008D69BF"/>
          <w:p w:rsidR="008D69BF" w:rsidRDefault="008D69BF"/>
          <w:p w:rsidR="008D69BF" w:rsidRDefault="008D69BF"/>
          <w:p w:rsidR="008D69BF" w:rsidRDefault="008D69BF"/>
          <w:p w:rsidR="008D69BF" w:rsidRDefault="008D69BF"/>
          <w:p w:rsidR="008D69BF" w:rsidRDefault="008D69BF"/>
          <w:p w:rsidR="008D69BF" w:rsidRDefault="008D69BF"/>
          <w:p w:rsidR="008D69BF" w:rsidRDefault="008D69BF"/>
        </w:tc>
      </w:tr>
      <w:tr w:rsidR="00DB1630" w:rsidRPr="00C52E94" w:rsidTr="009C09FA">
        <w:trPr>
          <w:cantSplit/>
          <w:trHeight w:val="1134"/>
          <w:jc w:val="center"/>
        </w:trPr>
        <w:tc>
          <w:tcPr>
            <w:tcW w:w="1051" w:type="dxa"/>
            <w:textDirection w:val="tbRlV"/>
            <w:vAlign w:val="center"/>
          </w:tcPr>
          <w:p w:rsidR="008D69BF" w:rsidRDefault="00B44F5B">
            <w:pPr>
              <w:ind w:left="113" w:right="113"/>
              <w:jc w:val="center"/>
            </w:pPr>
            <w:r>
              <w:rPr>
                <w:rFonts w:hint="eastAsia"/>
              </w:rPr>
              <w:t>主要护理工作</w:t>
            </w:r>
          </w:p>
        </w:tc>
        <w:tc>
          <w:tcPr>
            <w:tcW w:w="2475" w:type="dxa"/>
          </w:tcPr>
          <w:p w:rsidR="008D69BF" w:rsidRDefault="00B44F5B">
            <w:r>
              <w:rPr>
                <w:rFonts w:asciiTheme="minorEastAsia" w:hAnsiTheme="minorEastAsia" w:hint="eastAsia"/>
              </w:rPr>
              <w:t>□</w:t>
            </w:r>
            <w:r>
              <w:rPr>
                <w:rFonts w:hint="eastAsia"/>
              </w:rPr>
              <w:t>按医嘱完成护理操作、日常治疗</w:t>
            </w:r>
          </w:p>
          <w:p w:rsidR="008D69BF" w:rsidRDefault="00B44F5B">
            <w:r>
              <w:rPr>
                <w:rFonts w:asciiTheme="minorEastAsia" w:hAnsiTheme="minorEastAsia" w:hint="eastAsia"/>
              </w:rPr>
              <w:t>□</w:t>
            </w:r>
            <w:r>
              <w:rPr>
                <w:rFonts w:hint="eastAsia"/>
              </w:rPr>
              <w:t>完成常规生命体征的监测</w:t>
            </w:r>
          </w:p>
          <w:p w:rsidR="008D69BF" w:rsidRDefault="00B44F5B">
            <w:r>
              <w:rPr>
                <w:rFonts w:asciiTheme="minorEastAsia" w:hAnsiTheme="minorEastAsia" w:hint="eastAsia"/>
              </w:rPr>
              <w:t>□</w:t>
            </w:r>
            <w:r>
              <w:rPr>
                <w:rFonts w:hint="eastAsia"/>
              </w:rPr>
              <w:t>治疗前中医情志疏导、健康教育</w:t>
            </w:r>
          </w:p>
          <w:p w:rsidR="008D69BF" w:rsidRDefault="00B44F5B">
            <w:r>
              <w:rPr>
                <w:rFonts w:asciiTheme="minorEastAsia" w:hAnsiTheme="minorEastAsia" w:hint="eastAsia"/>
              </w:rPr>
              <w:t>□</w:t>
            </w:r>
            <w:r>
              <w:rPr>
                <w:rFonts w:hint="eastAsia"/>
              </w:rPr>
              <w:t>饮食指导</w:t>
            </w:r>
          </w:p>
          <w:p w:rsidR="008D69BF" w:rsidRDefault="00B44F5B">
            <w:r>
              <w:rPr>
                <w:rFonts w:asciiTheme="minorEastAsia" w:hAnsiTheme="minorEastAsia" w:hint="eastAsia"/>
              </w:rPr>
              <w:t>□</w:t>
            </w:r>
            <w:r>
              <w:rPr>
                <w:rFonts w:hint="eastAsia"/>
              </w:rPr>
              <w:t>安排并指导陪护工作</w:t>
            </w:r>
          </w:p>
          <w:p w:rsidR="008D69BF" w:rsidRDefault="00B44F5B">
            <w:pPr>
              <w:rPr>
                <w:rFonts w:asciiTheme="minorEastAsia" w:hAnsiTheme="minorEastAsia"/>
              </w:rPr>
            </w:pPr>
            <w:r>
              <w:rPr>
                <w:rFonts w:asciiTheme="minorEastAsia" w:hAnsiTheme="minorEastAsia" w:hint="eastAsia"/>
              </w:rPr>
              <w:t>□</w:t>
            </w:r>
            <w:r>
              <w:rPr>
                <w:rFonts w:hint="eastAsia"/>
              </w:rPr>
              <w:t>晨晚间护理、夜间巡视</w:t>
            </w:r>
          </w:p>
        </w:tc>
        <w:tc>
          <w:tcPr>
            <w:tcW w:w="2475" w:type="dxa"/>
          </w:tcPr>
          <w:p w:rsidR="008D69BF" w:rsidRDefault="00B44F5B">
            <w:r>
              <w:rPr>
                <w:rFonts w:asciiTheme="minorEastAsia" w:hAnsiTheme="minorEastAsia" w:hint="eastAsia"/>
              </w:rPr>
              <w:t>□</w:t>
            </w:r>
            <w:r>
              <w:rPr>
                <w:rFonts w:hint="eastAsia"/>
              </w:rPr>
              <w:t>按医嘱完成护理操作、日常治疗</w:t>
            </w:r>
          </w:p>
          <w:p w:rsidR="008D69BF" w:rsidRDefault="00B44F5B">
            <w:r>
              <w:rPr>
                <w:rFonts w:asciiTheme="minorEastAsia" w:hAnsiTheme="minorEastAsia" w:hint="eastAsia"/>
              </w:rPr>
              <w:t>□</w:t>
            </w:r>
            <w:r>
              <w:rPr>
                <w:rFonts w:hint="eastAsia"/>
              </w:rPr>
              <w:t>完成常规生命体征的监测</w:t>
            </w:r>
          </w:p>
          <w:p w:rsidR="008D69BF" w:rsidRDefault="00B44F5B">
            <w:r>
              <w:rPr>
                <w:rFonts w:asciiTheme="minorEastAsia" w:hAnsiTheme="minorEastAsia" w:hint="eastAsia"/>
              </w:rPr>
              <w:t>□</w:t>
            </w:r>
            <w:r>
              <w:rPr>
                <w:rFonts w:hint="eastAsia"/>
              </w:rPr>
              <w:t>治疗前中医情志疏导、健康教育</w:t>
            </w:r>
          </w:p>
          <w:p w:rsidR="008D69BF" w:rsidRDefault="00B44F5B">
            <w:r>
              <w:rPr>
                <w:rFonts w:asciiTheme="minorEastAsia" w:hAnsiTheme="minorEastAsia" w:hint="eastAsia"/>
              </w:rPr>
              <w:t>□</w:t>
            </w:r>
            <w:r>
              <w:rPr>
                <w:rFonts w:hint="eastAsia"/>
              </w:rPr>
              <w:t>饮食指导</w:t>
            </w:r>
          </w:p>
          <w:p w:rsidR="008D69BF" w:rsidRDefault="00B44F5B">
            <w:r>
              <w:rPr>
                <w:rFonts w:asciiTheme="minorEastAsia" w:hAnsiTheme="minorEastAsia" w:hint="eastAsia"/>
              </w:rPr>
              <w:t>□</w:t>
            </w:r>
            <w:r>
              <w:rPr>
                <w:rFonts w:hint="eastAsia"/>
              </w:rPr>
              <w:t>安排并指导陪护工作</w:t>
            </w:r>
          </w:p>
          <w:p w:rsidR="008D69BF" w:rsidRDefault="00B44F5B">
            <w:pPr>
              <w:rPr>
                <w:rFonts w:asciiTheme="minorEastAsia" w:hAnsiTheme="minorEastAsia"/>
              </w:rPr>
            </w:pPr>
            <w:r>
              <w:rPr>
                <w:rFonts w:asciiTheme="minorEastAsia" w:hAnsiTheme="minorEastAsia" w:hint="eastAsia"/>
              </w:rPr>
              <w:t>□</w:t>
            </w:r>
            <w:r>
              <w:rPr>
                <w:rFonts w:hint="eastAsia"/>
              </w:rPr>
              <w:t>晨晚间护理、夜间巡视</w:t>
            </w:r>
          </w:p>
        </w:tc>
        <w:tc>
          <w:tcPr>
            <w:tcW w:w="2521" w:type="dxa"/>
          </w:tcPr>
          <w:p w:rsidR="008D69BF" w:rsidRDefault="00B44F5B">
            <w:pPr>
              <w:topLinePunct/>
              <w:ind w:right="210"/>
              <w:rPr>
                <w:rFonts w:ascii="宋体" w:hAnsi="宋体"/>
              </w:rPr>
            </w:pPr>
            <w:r>
              <w:rPr>
                <w:rFonts w:ascii="宋体" w:hAnsi="宋体" w:hint="eastAsia"/>
              </w:rPr>
              <w:t>□协助办理出院手续</w:t>
            </w:r>
          </w:p>
          <w:p w:rsidR="008D69BF" w:rsidRDefault="00B44F5B">
            <w:pPr>
              <w:topLinePunct/>
              <w:ind w:right="210"/>
              <w:rPr>
                <w:rFonts w:ascii="宋体" w:hAnsi="宋体"/>
              </w:rPr>
            </w:pPr>
            <w:r>
              <w:rPr>
                <w:rFonts w:ascii="宋体" w:hAnsi="宋体" w:hint="eastAsia"/>
              </w:rPr>
              <w:t>□送病人出院</w:t>
            </w:r>
          </w:p>
          <w:p w:rsidR="008D69BF" w:rsidRDefault="00B44F5B">
            <w:r>
              <w:rPr>
                <w:rFonts w:ascii="宋体" w:hAnsi="宋体" w:hint="eastAsia"/>
              </w:rPr>
              <w:t>□交代出院后注意事项</w:t>
            </w:r>
          </w:p>
        </w:tc>
      </w:tr>
      <w:tr w:rsidR="00DB1630" w:rsidRPr="00C52E94" w:rsidTr="009C09FA">
        <w:trPr>
          <w:jc w:val="center"/>
        </w:trPr>
        <w:tc>
          <w:tcPr>
            <w:tcW w:w="1051" w:type="dxa"/>
            <w:vAlign w:val="center"/>
          </w:tcPr>
          <w:p w:rsidR="000E69C0" w:rsidRDefault="00B44F5B">
            <w:pPr>
              <w:jc w:val="center"/>
            </w:pPr>
            <w:r>
              <w:rPr>
                <w:rFonts w:hint="eastAsia"/>
              </w:rPr>
              <w:t>病情</w:t>
            </w:r>
          </w:p>
          <w:p w:rsidR="000E69C0" w:rsidRDefault="00B44F5B">
            <w:pPr>
              <w:jc w:val="center"/>
            </w:pPr>
            <w:r>
              <w:rPr>
                <w:rFonts w:hint="eastAsia"/>
              </w:rPr>
              <w:t>变异</w:t>
            </w:r>
          </w:p>
          <w:p w:rsidR="008D69BF" w:rsidRDefault="00B44F5B" w:rsidP="008D69BF">
            <w:pPr>
              <w:jc w:val="center"/>
            </w:pPr>
            <w:r>
              <w:rPr>
                <w:rFonts w:hint="eastAsia"/>
              </w:rPr>
              <w:t>记录</w:t>
            </w:r>
          </w:p>
        </w:tc>
        <w:tc>
          <w:tcPr>
            <w:tcW w:w="2475" w:type="dxa"/>
          </w:tcPr>
          <w:p w:rsidR="008D69BF" w:rsidRDefault="00B44F5B">
            <w:r>
              <w:rPr>
                <w:rFonts w:asciiTheme="minorEastAsia" w:hAnsiTheme="minorEastAsia" w:hint="eastAsia"/>
              </w:rPr>
              <w:t>□</w:t>
            </w:r>
            <w:r>
              <w:rPr>
                <w:rFonts w:hint="eastAsia"/>
              </w:rPr>
              <w:t>无</w:t>
            </w:r>
            <w:r>
              <w:t xml:space="preserve"> </w:t>
            </w:r>
            <w:r>
              <w:rPr>
                <w:rFonts w:asciiTheme="minorEastAsia" w:hAnsiTheme="minorEastAsia" w:hint="eastAsia"/>
              </w:rPr>
              <w:t>□</w:t>
            </w:r>
            <w:r>
              <w:rPr>
                <w:rFonts w:hint="eastAsia"/>
              </w:rPr>
              <w:t>有</w:t>
            </w:r>
            <w:r>
              <w:t xml:space="preserve"> </w:t>
            </w:r>
            <w:r>
              <w:rPr>
                <w:rFonts w:hint="eastAsia"/>
              </w:rPr>
              <w:t>原因：</w:t>
            </w:r>
          </w:p>
          <w:p w:rsidR="008D69BF" w:rsidRDefault="00B44F5B">
            <w:r>
              <w:t>1.</w:t>
            </w:r>
          </w:p>
          <w:p w:rsidR="008D69BF" w:rsidRDefault="00B44F5B">
            <w:pPr>
              <w:rPr>
                <w:rFonts w:asciiTheme="minorEastAsia" w:hAnsiTheme="minorEastAsia"/>
              </w:rPr>
            </w:pPr>
            <w:r>
              <w:t>2.</w:t>
            </w:r>
          </w:p>
        </w:tc>
        <w:tc>
          <w:tcPr>
            <w:tcW w:w="2475" w:type="dxa"/>
          </w:tcPr>
          <w:p w:rsidR="008D69BF" w:rsidRDefault="00B44F5B">
            <w:r>
              <w:rPr>
                <w:rFonts w:asciiTheme="minorEastAsia" w:hAnsiTheme="minorEastAsia" w:hint="eastAsia"/>
              </w:rPr>
              <w:t>□</w:t>
            </w:r>
            <w:r>
              <w:rPr>
                <w:rFonts w:hint="eastAsia"/>
              </w:rPr>
              <w:t>无</w:t>
            </w:r>
            <w:r>
              <w:t xml:space="preserve"> </w:t>
            </w:r>
            <w:r>
              <w:rPr>
                <w:rFonts w:asciiTheme="minorEastAsia" w:hAnsiTheme="minorEastAsia" w:hint="eastAsia"/>
              </w:rPr>
              <w:t>□</w:t>
            </w:r>
            <w:r>
              <w:rPr>
                <w:rFonts w:hint="eastAsia"/>
              </w:rPr>
              <w:t>有</w:t>
            </w:r>
            <w:r>
              <w:t xml:space="preserve"> </w:t>
            </w:r>
            <w:r>
              <w:rPr>
                <w:rFonts w:hint="eastAsia"/>
              </w:rPr>
              <w:t>原因：</w:t>
            </w:r>
          </w:p>
          <w:p w:rsidR="008D69BF" w:rsidRDefault="00B44F5B">
            <w:r>
              <w:t>1.</w:t>
            </w:r>
          </w:p>
          <w:p w:rsidR="008D69BF" w:rsidRDefault="00B44F5B">
            <w:pPr>
              <w:rPr>
                <w:rFonts w:asciiTheme="minorEastAsia" w:hAnsiTheme="minorEastAsia"/>
              </w:rPr>
            </w:pPr>
            <w:r>
              <w:t>2.</w:t>
            </w:r>
          </w:p>
        </w:tc>
        <w:tc>
          <w:tcPr>
            <w:tcW w:w="2521" w:type="dxa"/>
          </w:tcPr>
          <w:p w:rsidR="008D69BF" w:rsidRDefault="00B44F5B">
            <w:r>
              <w:rPr>
                <w:rFonts w:asciiTheme="minorEastAsia" w:hAnsiTheme="minorEastAsia" w:hint="eastAsia"/>
              </w:rPr>
              <w:t>□</w:t>
            </w:r>
            <w:r>
              <w:rPr>
                <w:rFonts w:hint="eastAsia"/>
              </w:rPr>
              <w:t>无</w:t>
            </w:r>
            <w:r>
              <w:t xml:space="preserve"> </w:t>
            </w:r>
            <w:r>
              <w:rPr>
                <w:rFonts w:asciiTheme="minorEastAsia" w:hAnsiTheme="minorEastAsia" w:hint="eastAsia"/>
              </w:rPr>
              <w:t>□</w:t>
            </w:r>
            <w:r>
              <w:rPr>
                <w:rFonts w:hint="eastAsia"/>
              </w:rPr>
              <w:t>有</w:t>
            </w:r>
            <w:r>
              <w:t xml:space="preserve"> </w:t>
            </w:r>
            <w:r>
              <w:rPr>
                <w:rFonts w:hint="eastAsia"/>
              </w:rPr>
              <w:t>原因：</w:t>
            </w:r>
          </w:p>
          <w:p w:rsidR="008D69BF" w:rsidRDefault="00B44F5B">
            <w:r>
              <w:t>1.</w:t>
            </w:r>
          </w:p>
          <w:p w:rsidR="008D69BF" w:rsidRDefault="00B44F5B">
            <w:r>
              <w:t>2.</w:t>
            </w:r>
          </w:p>
        </w:tc>
      </w:tr>
      <w:tr w:rsidR="00DB1630" w:rsidRPr="00C52E94" w:rsidTr="009C09FA">
        <w:trPr>
          <w:jc w:val="center"/>
        </w:trPr>
        <w:tc>
          <w:tcPr>
            <w:tcW w:w="1051" w:type="dxa"/>
            <w:vAlign w:val="center"/>
          </w:tcPr>
          <w:p w:rsidR="000E69C0" w:rsidRDefault="00B44F5B">
            <w:pPr>
              <w:jc w:val="center"/>
            </w:pPr>
            <w:r>
              <w:rPr>
                <w:rFonts w:hint="eastAsia"/>
              </w:rPr>
              <w:t>责任</w:t>
            </w:r>
          </w:p>
          <w:p w:rsidR="000E69C0" w:rsidRDefault="00B44F5B">
            <w:pPr>
              <w:jc w:val="center"/>
            </w:pPr>
            <w:r>
              <w:rPr>
                <w:rFonts w:hint="eastAsia"/>
              </w:rPr>
              <w:t>护士</w:t>
            </w:r>
          </w:p>
          <w:p w:rsidR="008D69BF" w:rsidRDefault="00B44F5B" w:rsidP="008D69BF">
            <w:pPr>
              <w:jc w:val="center"/>
            </w:pPr>
            <w:r>
              <w:rPr>
                <w:rFonts w:hint="eastAsia"/>
              </w:rPr>
              <w:t>签名</w:t>
            </w:r>
          </w:p>
        </w:tc>
        <w:tc>
          <w:tcPr>
            <w:tcW w:w="2475" w:type="dxa"/>
          </w:tcPr>
          <w:p w:rsidR="008D69BF" w:rsidRDefault="008D69BF"/>
        </w:tc>
        <w:tc>
          <w:tcPr>
            <w:tcW w:w="2475" w:type="dxa"/>
          </w:tcPr>
          <w:p w:rsidR="008D69BF" w:rsidRDefault="008D69BF"/>
        </w:tc>
        <w:tc>
          <w:tcPr>
            <w:tcW w:w="2521" w:type="dxa"/>
          </w:tcPr>
          <w:p w:rsidR="008D69BF" w:rsidRDefault="008D69BF"/>
        </w:tc>
      </w:tr>
      <w:tr w:rsidR="00DB1630" w:rsidRPr="00C52E94" w:rsidTr="009C09FA">
        <w:trPr>
          <w:jc w:val="center"/>
        </w:trPr>
        <w:tc>
          <w:tcPr>
            <w:tcW w:w="1051" w:type="dxa"/>
            <w:vAlign w:val="center"/>
          </w:tcPr>
          <w:p w:rsidR="000E69C0" w:rsidRDefault="00B44F5B">
            <w:pPr>
              <w:jc w:val="center"/>
            </w:pPr>
            <w:r>
              <w:rPr>
                <w:rFonts w:hint="eastAsia"/>
              </w:rPr>
              <w:t>医师</w:t>
            </w:r>
          </w:p>
          <w:p w:rsidR="008D69BF" w:rsidRDefault="00B44F5B" w:rsidP="008D69BF">
            <w:pPr>
              <w:jc w:val="center"/>
            </w:pPr>
            <w:r>
              <w:rPr>
                <w:rFonts w:hint="eastAsia"/>
              </w:rPr>
              <w:t>签名</w:t>
            </w:r>
          </w:p>
        </w:tc>
        <w:tc>
          <w:tcPr>
            <w:tcW w:w="2475" w:type="dxa"/>
          </w:tcPr>
          <w:p w:rsidR="008D69BF" w:rsidRDefault="008D69BF"/>
        </w:tc>
        <w:tc>
          <w:tcPr>
            <w:tcW w:w="2475" w:type="dxa"/>
          </w:tcPr>
          <w:p w:rsidR="008D69BF" w:rsidRDefault="008D69BF"/>
        </w:tc>
        <w:tc>
          <w:tcPr>
            <w:tcW w:w="2521" w:type="dxa"/>
          </w:tcPr>
          <w:p w:rsidR="008D69BF" w:rsidRDefault="008D69BF"/>
        </w:tc>
      </w:tr>
    </w:tbl>
    <w:p w:rsidR="008D69BF" w:rsidRDefault="008D69BF">
      <w:pPr>
        <w:rPr>
          <w:b/>
        </w:rPr>
      </w:pPr>
    </w:p>
    <w:p w:rsidR="000E69C0" w:rsidRDefault="00956A71" w:rsidP="006670B2">
      <w:pPr>
        <w:spacing w:line="400" w:lineRule="exact"/>
        <w:ind w:leftChars="405" w:left="850"/>
        <w:rPr>
          <w:sz w:val="24"/>
          <w:szCs w:val="24"/>
        </w:rPr>
      </w:pPr>
      <w:r>
        <w:rPr>
          <w:rFonts w:hint="eastAsia"/>
          <w:sz w:val="24"/>
          <w:szCs w:val="24"/>
        </w:rPr>
        <w:lastRenderedPageBreak/>
        <w:t>牵头分会：中华中医药学会针刀医学分会</w:t>
      </w:r>
    </w:p>
    <w:p w:rsidR="000E69C0" w:rsidRDefault="00956A71" w:rsidP="006670B2">
      <w:pPr>
        <w:spacing w:line="400" w:lineRule="exact"/>
        <w:ind w:leftChars="405" w:left="850"/>
        <w:rPr>
          <w:sz w:val="24"/>
          <w:szCs w:val="24"/>
        </w:rPr>
      </w:pPr>
      <w:r>
        <w:rPr>
          <w:rFonts w:hint="eastAsia"/>
          <w:sz w:val="24"/>
          <w:szCs w:val="24"/>
        </w:rPr>
        <w:t>牵</w:t>
      </w:r>
      <w:r w:rsidR="009C09FA">
        <w:rPr>
          <w:rFonts w:hint="eastAsia"/>
          <w:sz w:val="24"/>
          <w:szCs w:val="24"/>
        </w:rPr>
        <w:t xml:space="preserve"> </w:t>
      </w:r>
      <w:r>
        <w:rPr>
          <w:rFonts w:hint="eastAsia"/>
          <w:sz w:val="24"/>
          <w:szCs w:val="24"/>
        </w:rPr>
        <w:t>头</w:t>
      </w:r>
      <w:r w:rsidR="009C09FA">
        <w:rPr>
          <w:rFonts w:hint="eastAsia"/>
          <w:sz w:val="24"/>
          <w:szCs w:val="24"/>
        </w:rPr>
        <w:t xml:space="preserve"> </w:t>
      </w:r>
      <w:r>
        <w:rPr>
          <w:rFonts w:hint="eastAsia"/>
          <w:sz w:val="24"/>
          <w:szCs w:val="24"/>
        </w:rPr>
        <w:t>人：任月林（北京和谐康复医院）</w:t>
      </w:r>
    </w:p>
    <w:p w:rsidR="000E69C0" w:rsidRDefault="00956A71" w:rsidP="006670B2">
      <w:pPr>
        <w:spacing w:line="400" w:lineRule="exact"/>
        <w:ind w:leftChars="405" w:left="850"/>
        <w:rPr>
          <w:sz w:val="24"/>
          <w:szCs w:val="24"/>
        </w:rPr>
      </w:pPr>
      <w:r>
        <w:rPr>
          <w:sz w:val="24"/>
          <w:szCs w:val="24"/>
        </w:rPr>
        <w:t>主要完成人</w:t>
      </w:r>
      <w:r>
        <w:rPr>
          <w:rFonts w:hint="eastAsia"/>
          <w:sz w:val="24"/>
          <w:szCs w:val="24"/>
        </w:rPr>
        <w:t>：</w:t>
      </w:r>
    </w:p>
    <w:p w:rsidR="000E69C0" w:rsidRDefault="00956A71" w:rsidP="006670B2">
      <w:pPr>
        <w:tabs>
          <w:tab w:val="left" w:pos="4775"/>
        </w:tabs>
        <w:spacing w:line="400" w:lineRule="exact"/>
        <w:ind w:leftChars="405" w:left="850" w:firstLineChars="450" w:firstLine="1080"/>
        <w:rPr>
          <w:sz w:val="24"/>
          <w:szCs w:val="24"/>
        </w:rPr>
      </w:pPr>
      <w:r>
        <w:rPr>
          <w:rFonts w:hint="eastAsia"/>
          <w:sz w:val="24"/>
          <w:szCs w:val="24"/>
        </w:rPr>
        <w:t>任月林（北京和谐康复医院）</w:t>
      </w:r>
      <w:r>
        <w:rPr>
          <w:sz w:val="24"/>
          <w:szCs w:val="24"/>
        </w:rPr>
        <w:tab/>
      </w:r>
    </w:p>
    <w:p w:rsidR="000E69C0" w:rsidRDefault="00956A71" w:rsidP="006670B2">
      <w:pPr>
        <w:tabs>
          <w:tab w:val="left" w:pos="4775"/>
        </w:tabs>
        <w:spacing w:line="400" w:lineRule="exact"/>
        <w:ind w:leftChars="405" w:left="850" w:firstLineChars="450" w:firstLine="1080"/>
        <w:rPr>
          <w:sz w:val="24"/>
          <w:szCs w:val="24"/>
        </w:rPr>
      </w:pPr>
      <w:r>
        <w:rPr>
          <w:rFonts w:hint="eastAsia"/>
          <w:sz w:val="24"/>
          <w:szCs w:val="24"/>
        </w:rPr>
        <w:t>任旭飞（</w:t>
      </w:r>
      <w:r>
        <w:rPr>
          <w:rFonts w:ascii="宋体" w:hAnsi="宋体"/>
          <w:sz w:val="24"/>
          <w:szCs w:val="24"/>
        </w:rPr>
        <w:t>泰山医学院临清教学医院</w:t>
      </w:r>
      <w:r>
        <w:rPr>
          <w:rFonts w:hint="eastAsia"/>
          <w:sz w:val="24"/>
          <w:szCs w:val="24"/>
        </w:rPr>
        <w:t>）</w:t>
      </w:r>
    </w:p>
    <w:p w:rsidR="000E69C0" w:rsidRDefault="00956A71" w:rsidP="006670B2">
      <w:pPr>
        <w:tabs>
          <w:tab w:val="left" w:pos="4775"/>
        </w:tabs>
        <w:spacing w:line="400" w:lineRule="exact"/>
        <w:ind w:leftChars="405" w:left="850" w:firstLineChars="450" w:firstLine="1080"/>
        <w:rPr>
          <w:sz w:val="24"/>
          <w:szCs w:val="24"/>
        </w:rPr>
      </w:pPr>
      <w:r>
        <w:rPr>
          <w:rFonts w:hint="eastAsia"/>
          <w:sz w:val="24"/>
          <w:szCs w:val="24"/>
        </w:rPr>
        <w:t>陈南萍（</w:t>
      </w:r>
      <w:r>
        <w:rPr>
          <w:rFonts w:ascii="宋体" w:hAnsi="宋体" w:hint="eastAsia"/>
          <w:sz w:val="24"/>
          <w:szCs w:val="24"/>
        </w:rPr>
        <w:t>南昌大学第四附属医院</w:t>
      </w:r>
      <w:r>
        <w:rPr>
          <w:rFonts w:hint="eastAsia"/>
          <w:sz w:val="24"/>
          <w:szCs w:val="24"/>
        </w:rPr>
        <w:t>）</w:t>
      </w:r>
    </w:p>
    <w:p w:rsidR="000E69C0" w:rsidRDefault="00956A71" w:rsidP="006670B2">
      <w:pPr>
        <w:tabs>
          <w:tab w:val="left" w:pos="4775"/>
        </w:tabs>
        <w:spacing w:line="400" w:lineRule="exact"/>
        <w:ind w:leftChars="405" w:left="850" w:firstLineChars="450" w:firstLine="1080"/>
        <w:rPr>
          <w:sz w:val="24"/>
          <w:szCs w:val="24"/>
        </w:rPr>
      </w:pPr>
      <w:r>
        <w:rPr>
          <w:sz w:val="24"/>
          <w:szCs w:val="24"/>
        </w:rPr>
        <w:t>吕春云</w:t>
      </w:r>
      <w:r>
        <w:rPr>
          <w:rFonts w:hint="eastAsia"/>
          <w:sz w:val="24"/>
          <w:szCs w:val="24"/>
        </w:rPr>
        <w:t>（</w:t>
      </w:r>
      <w:r>
        <w:rPr>
          <w:rFonts w:ascii="宋体" w:hAnsi="宋体" w:hint="eastAsia"/>
          <w:sz w:val="24"/>
        </w:rPr>
        <w:t>吉林省白城医学高等专科学校</w:t>
      </w:r>
      <w:r>
        <w:rPr>
          <w:rFonts w:hint="eastAsia"/>
          <w:sz w:val="24"/>
          <w:szCs w:val="24"/>
        </w:rPr>
        <w:t>）</w:t>
      </w:r>
    </w:p>
    <w:p w:rsidR="00DB1630" w:rsidRDefault="00DB1630" w:rsidP="006670B2">
      <w:pPr>
        <w:spacing w:line="400" w:lineRule="exact"/>
        <w:rPr>
          <w:b/>
          <w:sz w:val="36"/>
          <w:szCs w:val="36"/>
        </w:rPr>
      </w:pPr>
    </w:p>
    <w:p w:rsidR="00DB1630" w:rsidRDefault="00DB1630" w:rsidP="005E4AA8">
      <w:pPr>
        <w:spacing w:line="360" w:lineRule="auto"/>
        <w:rPr>
          <w:rFonts w:ascii="宋体" w:hAnsi="宋体"/>
          <w:sz w:val="24"/>
        </w:rPr>
      </w:pPr>
    </w:p>
    <w:p w:rsidR="00DB1630" w:rsidRDefault="00DB1630" w:rsidP="005E4AA8">
      <w:pPr>
        <w:spacing w:line="360" w:lineRule="auto"/>
      </w:pPr>
    </w:p>
    <w:sectPr w:rsidR="00DB1630" w:rsidSect="009C09FA">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2C8D" w:rsidRDefault="00742C8D" w:rsidP="00462801">
      <w:r>
        <w:separator/>
      </w:r>
    </w:p>
  </w:endnote>
  <w:endnote w:type="continuationSeparator" w:id="1">
    <w:p w:rsidR="00742C8D" w:rsidRDefault="00742C8D" w:rsidP="004628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AdobeSongStd-Light">
    <w:altName w:val="方正舒体"/>
    <w:charset w:val="86"/>
    <w:family w:val="auto"/>
    <w:pitch w:val="default"/>
    <w:sig w:usb0="00000000" w:usb1="0000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2C8D" w:rsidRDefault="00742C8D" w:rsidP="00462801">
      <w:r>
        <w:separator/>
      </w:r>
    </w:p>
  </w:footnote>
  <w:footnote w:type="continuationSeparator" w:id="1">
    <w:p w:rsidR="00742C8D" w:rsidRDefault="00742C8D" w:rsidP="004628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7"/>
      <w:numFmt w:val="chineseCounting"/>
      <w:suff w:val="nothing"/>
      <w:lvlText w:val="（%1）"/>
      <w:lvlJc w:val="left"/>
    </w:lvl>
  </w:abstractNum>
  <w:abstractNum w:abstractNumId="1">
    <w:nsid w:val="00000003"/>
    <w:multiLevelType w:val="singleLevel"/>
    <w:tmpl w:val="00000003"/>
    <w:lvl w:ilvl="0">
      <w:start w:val="1"/>
      <w:numFmt w:val="decimal"/>
      <w:lvlText w:val="%1."/>
      <w:lvlJc w:val="left"/>
      <w:pPr>
        <w:tabs>
          <w:tab w:val="left" w:pos="312"/>
        </w:tabs>
      </w:pPr>
    </w:lvl>
  </w:abstractNum>
  <w:abstractNum w:abstractNumId="2">
    <w:nsid w:val="00000004"/>
    <w:multiLevelType w:val="singleLevel"/>
    <w:tmpl w:val="00000004"/>
    <w:lvl w:ilvl="0">
      <w:start w:val="8"/>
      <w:numFmt w:val="chineseCounting"/>
      <w:suff w:val="nothing"/>
      <w:lvlText w:val="（%1）"/>
      <w:lvlJc w:val="left"/>
    </w:lvl>
  </w:abstractNum>
  <w:abstractNum w:abstractNumId="3">
    <w:nsid w:val="00000005"/>
    <w:multiLevelType w:val="singleLevel"/>
    <w:tmpl w:val="00000005"/>
    <w:lvl w:ilvl="0">
      <w:start w:val="1"/>
      <w:numFmt w:val="decimal"/>
      <w:lvlText w:val="%1."/>
      <w:lvlJc w:val="left"/>
      <w:pPr>
        <w:tabs>
          <w:tab w:val="left" w:pos="312"/>
        </w:tabs>
      </w:pPr>
    </w:lvl>
  </w:abstractNum>
  <w:abstractNum w:abstractNumId="4">
    <w:nsid w:val="692B56AE"/>
    <w:multiLevelType w:val="hybridMultilevel"/>
    <w:tmpl w:val="C30662E8"/>
    <w:lvl w:ilvl="0" w:tplc="2A9E388C">
      <w:start w:val="7"/>
      <w:numFmt w:val="japaneseCounting"/>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E29CB"/>
    <w:rsid w:val="00006ABB"/>
    <w:rsid w:val="000A2CA7"/>
    <w:rsid w:val="000E574E"/>
    <w:rsid w:val="000E69C0"/>
    <w:rsid w:val="00135D78"/>
    <w:rsid w:val="00150E09"/>
    <w:rsid w:val="001519EC"/>
    <w:rsid w:val="0017493C"/>
    <w:rsid w:val="001F52CB"/>
    <w:rsid w:val="001F6683"/>
    <w:rsid w:val="00204D62"/>
    <w:rsid w:val="002054EF"/>
    <w:rsid w:val="00273703"/>
    <w:rsid w:val="00276A44"/>
    <w:rsid w:val="00286898"/>
    <w:rsid w:val="003E4D86"/>
    <w:rsid w:val="00437197"/>
    <w:rsid w:val="00462801"/>
    <w:rsid w:val="00507C73"/>
    <w:rsid w:val="0057283B"/>
    <w:rsid w:val="005E4AA8"/>
    <w:rsid w:val="006027CC"/>
    <w:rsid w:val="00626905"/>
    <w:rsid w:val="006670B2"/>
    <w:rsid w:val="00703C93"/>
    <w:rsid w:val="00727987"/>
    <w:rsid w:val="00742C8D"/>
    <w:rsid w:val="00743FB2"/>
    <w:rsid w:val="00753E38"/>
    <w:rsid w:val="008015F1"/>
    <w:rsid w:val="00806140"/>
    <w:rsid w:val="00861FD9"/>
    <w:rsid w:val="00874304"/>
    <w:rsid w:val="0089166D"/>
    <w:rsid w:val="008A0A90"/>
    <w:rsid w:val="008D69BF"/>
    <w:rsid w:val="00931011"/>
    <w:rsid w:val="00956A71"/>
    <w:rsid w:val="00971184"/>
    <w:rsid w:val="009C09FA"/>
    <w:rsid w:val="009C4785"/>
    <w:rsid w:val="00A069D2"/>
    <w:rsid w:val="00A27BF3"/>
    <w:rsid w:val="00AC7D52"/>
    <w:rsid w:val="00AE29CB"/>
    <w:rsid w:val="00B15D73"/>
    <w:rsid w:val="00B44F5B"/>
    <w:rsid w:val="00BC070B"/>
    <w:rsid w:val="00C52E94"/>
    <w:rsid w:val="00C6103D"/>
    <w:rsid w:val="00CB3167"/>
    <w:rsid w:val="00CC4E11"/>
    <w:rsid w:val="00D44C7A"/>
    <w:rsid w:val="00DB1630"/>
    <w:rsid w:val="00E5686D"/>
    <w:rsid w:val="00F15B43"/>
    <w:rsid w:val="00F63782"/>
    <w:rsid w:val="561565AA"/>
    <w:rsid w:val="7CBB62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93C"/>
    <w:pPr>
      <w:widowControl w:val="0"/>
      <w:jc w:val="both"/>
    </w:pPr>
    <w:rPr>
      <w:rFonts w:ascii="Calibri" w:eastAsia="宋体"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17493C"/>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17493C"/>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1749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sid w:val="0017493C"/>
    <w:rPr>
      <w:sz w:val="18"/>
      <w:szCs w:val="18"/>
    </w:rPr>
  </w:style>
  <w:style w:type="character" w:customStyle="1" w:styleId="Char">
    <w:name w:val="页脚 Char"/>
    <w:basedOn w:val="a0"/>
    <w:link w:val="a3"/>
    <w:uiPriority w:val="99"/>
    <w:qFormat/>
    <w:rsid w:val="0017493C"/>
    <w:rPr>
      <w:sz w:val="18"/>
      <w:szCs w:val="18"/>
    </w:rPr>
  </w:style>
  <w:style w:type="paragraph" w:styleId="a6">
    <w:name w:val="Balloon Text"/>
    <w:basedOn w:val="a"/>
    <w:link w:val="Char1"/>
    <w:uiPriority w:val="99"/>
    <w:semiHidden/>
    <w:unhideWhenUsed/>
    <w:rsid w:val="009C09FA"/>
    <w:rPr>
      <w:sz w:val="18"/>
      <w:szCs w:val="18"/>
    </w:rPr>
  </w:style>
  <w:style w:type="character" w:customStyle="1" w:styleId="Char1">
    <w:name w:val="批注框文本 Char"/>
    <w:basedOn w:val="a0"/>
    <w:link w:val="a6"/>
    <w:uiPriority w:val="99"/>
    <w:semiHidden/>
    <w:rsid w:val="009C09FA"/>
    <w:rPr>
      <w:rFonts w:ascii="Calibri" w:eastAsia="宋体" w:hAnsi="Calibri" w:cs="Calibri"/>
      <w:kern w:val="2"/>
      <w:sz w:val="18"/>
      <w:szCs w:val="18"/>
    </w:rPr>
  </w:style>
  <w:style w:type="paragraph" w:styleId="a7">
    <w:name w:val="List Paragraph"/>
    <w:basedOn w:val="a"/>
    <w:uiPriority w:val="99"/>
    <w:rsid w:val="008A0A90"/>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7</Pages>
  <Words>534</Words>
  <Characters>3045</Characters>
  <Application>Microsoft Office Word</Application>
  <DocSecurity>0</DocSecurity>
  <Lines>25</Lines>
  <Paragraphs>7</Paragraphs>
  <ScaleCrop>false</ScaleCrop>
  <Company/>
  <LinksUpToDate>false</LinksUpToDate>
  <CharactersWithSpaces>3572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20170229</dc:creator>
  <cp:lastModifiedBy>User</cp:lastModifiedBy>
  <cp:revision>79</cp:revision>
  <dcterms:created xsi:type="dcterms:W3CDTF">2018-10-22T13:40:00Z</dcterms:created>
  <dcterms:modified xsi:type="dcterms:W3CDTF">2018-12-26T04:18:00Z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2052-10.1.0.7359</vt:lpwstr>
  </property>
</Properties>
</file>